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0" w:type="auto"/>
        <w:tblLook w:val="04A0" w:firstRow="1" w:lastRow="0" w:firstColumn="1" w:lastColumn="0" w:noHBand="0" w:noVBand="1"/>
      </w:tblPr>
      <w:tblGrid>
        <w:gridCol w:w="5665"/>
        <w:gridCol w:w="1134"/>
        <w:gridCol w:w="2217"/>
      </w:tblGrid>
      <w:tr w:rsidR="00B6295A" w14:paraId="7174BB06" w14:textId="77777777" w:rsidTr="000014CE">
        <w:tc>
          <w:tcPr>
            <w:tcW w:w="5665" w:type="dxa"/>
          </w:tcPr>
          <w:p w14:paraId="081ED04D" w14:textId="10E52825" w:rsidR="00B6295A" w:rsidRPr="00615F90" w:rsidRDefault="00B6295A">
            <w:pPr>
              <w:rPr>
                <w:sz w:val="32"/>
                <w:szCs w:val="32"/>
                <w:lang w:val="de-DE"/>
              </w:rPr>
            </w:pPr>
            <w:r w:rsidRPr="00615F90">
              <w:rPr>
                <w:sz w:val="32"/>
                <w:szCs w:val="32"/>
                <w:lang w:val="de-DE"/>
              </w:rPr>
              <w:t>Jagdsaison in Namibia: 1. Februar – 30. November</w:t>
            </w:r>
          </w:p>
        </w:tc>
        <w:tc>
          <w:tcPr>
            <w:tcW w:w="1134" w:type="dxa"/>
          </w:tcPr>
          <w:p w14:paraId="2129CC2D" w14:textId="77777777" w:rsidR="00B6295A" w:rsidRPr="00615F90" w:rsidRDefault="00B6295A">
            <w:pPr>
              <w:rPr>
                <w:sz w:val="32"/>
                <w:szCs w:val="32"/>
              </w:rPr>
            </w:pPr>
          </w:p>
        </w:tc>
        <w:tc>
          <w:tcPr>
            <w:tcW w:w="2217" w:type="dxa"/>
          </w:tcPr>
          <w:p w14:paraId="5B8AA8A5" w14:textId="77777777" w:rsidR="00B6295A" w:rsidRPr="00615F90" w:rsidRDefault="00B6295A">
            <w:pPr>
              <w:rPr>
                <w:sz w:val="32"/>
                <w:szCs w:val="32"/>
              </w:rPr>
            </w:pPr>
          </w:p>
        </w:tc>
      </w:tr>
      <w:tr w:rsidR="00B6295A" w14:paraId="027A2FBF" w14:textId="77777777" w:rsidTr="000014CE">
        <w:tc>
          <w:tcPr>
            <w:tcW w:w="5665" w:type="dxa"/>
          </w:tcPr>
          <w:p w14:paraId="2637C367" w14:textId="5F4D3F30" w:rsidR="00B6295A" w:rsidRPr="00615F90" w:rsidRDefault="00B6295A">
            <w:pPr>
              <w:rPr>
                <w:sz w:val="32"/>
                <w:szCs w:val="32"/>
                <w:lang w:val="de-DE"/>
              </w:rPr>
            </w:pPr>
          </w:p>
        </w:tc>
        <w:tc>
          <w:tcPr>
            <w:tcW w:w="1134" w:type="dxa"/>
          </w:tcPr>
          <w:p w14:paraId="44500163" w14:textId="77777777" w:rsidR="00B6295A" w:rsidRPr="00615F90" w:rsidRDefault="00B6295A">
            <w:pPr>
              <w:rPr>
                <w:sz w:val="32"/>
                <w:szCs w:val="32"/>
              </w:rPr>
            </w:pPr>
          </w:p>
        </w:tc>
        <w:tc>
          <w:tcPr>
            <w:tcW w:w="2217" w:type="dxa"/>
          </w:tcPr>
          <w:p w14:paraId="4C520AEE" w14:textId="77777777" w:rsidR="00B6295A" w:rsidRPr="00615F90" w:rsidRDefault="00B6295A">
            <w:pPr>
              <w:rPr>
                <w:sz w:val="32"/>
                <w:szCs w:val="32"/>
              </w:rPr>
            </w:pPr>
          </w:p>
        </w:tc>
      </w:tr>
      <w:tr w:rsidR="00B6295A" w14:paraId="3A33075A" w14:textId="77777777" w:rsidTr="000014CE">
        <w:tc>
          <w:tcPr>
            <w:tcW w:w="5665" w:type="dxa"/>
          </w:tcPr>
          <w:p w14:paraId="2486595A" w14:textId="1B298D36" w:rsidR="00B6295A" w:rsidRPr="00615F90" w:rsidRDefault="00B6295A">
            <w:pPr>
              <w:rPr>
                <w:sz w:val="32"/>
                <w:szCs w:val="32"/>
                <w:lang w:val="en-US"/>
              </w:rPr>
            </w:pPr>
            <w:proofErr w:type="spellStart"/>
            <w:r w:rsidRPr="00615F90">
              <w:rPr>
                <w:sz w:val="32"/>
                <w:szCs w:val="32"/>
                <w:lang w:val="en-US"/>
              </w:rPr>
              <w:t>Tagessätze</w:t>
            </w:r>
            <w:proofErr w:type="spellEnd"/>
          </w:p>
        </w:tc>
        <w:tc>
          <w:tcPr>
            <w:tcW w:w="1134" w:type="dxa"/>
          </w:tcPr>
          <w:p w14:paraId="511E968E" w14:textId="77777777" w:rsidR="00B6295A" w:rsidRPr="00615F90" w:rsidRDefault="00B6295A">
            <w:pPr>
              <w:rPr>
                <w:sz w:val="32"/>
                <w:szCs w:val="32"/>
              </w:rPr>
            </w:pPr>
          </w:p>
        </w:tc>
        <w:tc>
          <w:tcPr>
            <w:tcW w:w="2217" w:type="dxa"/>
          </w:tcPr>
          <w:p w14:paraId="1D82B3A8" w14:textId="77777777" w:rsidR="00B6295A" w:rsidRPr="00615F90" w:rsidRDefault="00B6295A">
            <w:pPr>
              <w:rPr>
                <w:sz w:val="32"/>
                <w:szCs w:val="32"/>
              </w:rPr>
            </w:pPr>
          </w:p>
        </w:tc>
      </w:tr>
      <w:tr w:rsidR="00B6295A" w14:paraId="014E29BC" w14:textId="77777777" w:rsidTr="000014CE">
        <w:tc>
          <w:tcPr>
            <w:tcW w:w="5665" w:type="dxa"/>
          </w:tcPr>
          <w:p w14:paraId="52ADE0EF" w14:textId="2D1BFF34" w:rsidR="00B6295A" w:rsidRPr="00615F90" w:rsidRDefault="00B6295A">
            <w:pPr>
              <w:rPr>
                <w:sz w:val="32"/>
                <w:szCs w:val="32"/>
                <w:lang w:val="de-DE"/>
              </w:rPr>
            </w:pPr>
            <w:r w:rsidRPr="00615F90">
              <w:rPr>
                <w:sz w:val="32"/>
                <w:szCs w:val="32"/>
                <w:lang w:val="de-DE"/>
              </w:rPr>
              <w:t xml:space="preserve">Jäger pro Jagdtag, Führung 1 </w:t>
            </w:r>
            <w:proofErr w:type="gramStart"/>
            <w:r w:rsidRPr="00615F90">
              <w:rPr>
                <w:sz w:val="32"/>
                <w:szCs w:val="32"/>
                <w:lang w:val="de-DE"/>
              </w:rPr>
              <w:t>Jäger :</w:t>
            </w:r>
            <w:proofErr w:type="gramEnd"/>
            <w:r w:rsidRPr="00615F90">
              <w:rPr>
                <w:sz w:val="32"/>
                <w:szCs w:val="32"/>
                <w:lang w:val="de-DE"/>
              </w:rPr>
              <w:t xml:space="preserve"> 1 Berufsjäger</w:t>
            </w:r>
          </w:p>
        </w:tc>
        <w:tc>
          <w:tcPr>
            <w:tcW w:w="1134" w:type="dxa"/>
          </w:tcPr>
          <w:p w14:paraId="739B1779" w14:textId="090AB2D3" w:rsidR="00B6295A" w:rsidRPr="00615F90" w:rsidRDefault="00B6295A">
            <w:pPr>
              <w:rPr>
                <w:sz w:val="32"/>
                <w:szCs w:val="32"/>
                <w:lang w:val="en-US"/>
              </w:rPr>
            </w:pPr>
            <w:r w:rsidRPr="00615F90">
              <w:rPr>
                <w:sz w:val="32"/>
                <w:szCs w:val="32"/>
                <w:lang w:val="en-US"/>
              </w:rPr>
              <w:t>Euro</w:t>
            </w:r>
          </w:p>
        </w:tc>
        <w:tc>
          <w:tcPr>
            <w:tcW w:w="2217" w:type="dxa"/>
          </w:tcPr>
          <w:p w14:paraId="1FE07751" w14:textId="5A991932" w:rsidR="00B6295A" w:rsidRPr="00615F90" w:rsidRDefault="00B6295A">
            <w:pPr>
              <w:rPr>
                <w:sz w:val="32"/>
                <w:szCs w:val="32"/>
                <w:lang w:val="en-US"/>
              </w:rPr>
            </w:pPr>
            <w:r w:rsidRPr="00615F90">
              <w:rPr>
                <w:sz w:val="32"/>
                <w:szCs w:val="32"/>
                <w:lang w:val="en-US"/>
              </w:rPr>
              <w:t>200 p</w:t>
            </w:r>
            <w:r w:rsidR="00615F90">
              <w:rPr>
                <w:sz w:val="32"/>
                <w:szCs w:val="32"/>
                <w:lang w:val="en-US"/>
              </w:rPr>
              <w:t>.</w:t>
            </w:r>
            <w:r w:rsidRPr="00615F90">
              <w:rPr>
                <w:sz w:val="32"/>
                <w:szCs w:val="32"/>
                <w:lang w:val="en-US"/>
              </w:rPr>
              <w:t xml:space="preserve"> </w:t>
            </w:r>
            <w:proofErr w:type="spellStart"/>
            <w:r w:rsidRPr="00615F90">
              <w:rPr>
                <w:sz w:val="32"/>
                <w:szCs w:val="32"/>
                <w:lang w:val="en-US"/>
              </w:rPr>
              <w:t>P</w:t>
            </w:r>
            <w:proofErr w:type="spellEnd"/>
            <w:r w:rsidRPr="00615F90">
              <w:rPr>
                <w:sz w:val="32"/>
                <w:szCs w:val="32"/>
                <w:lang w:val="en-US"/>
              </w:rPr>
              <w:t>.</w:t>
            </w:r>
          </w:p>
        </w:tc>
      </w:tr>
      <w:tr w:rsidR="00B6295A" w14:paraId="3029A0BE" w14:textId="77777777" w:rsidTr="000014CE">
        <w:tc>
          <w:tcPr>
            <w:tcW w:w="5665" w:type="dxa"/>
          </w:tcPr>
          <w:p w14:paraId="2EA3B377" w14:textId="73ADF12E" w:rsidR="00B6295A" w:rsidRPr="00615F90" w:rsidRDefault="00B6295A">
            <w:pPr>
              <w:rPr>
                <w:sz w:val="32"/>
                <w:szCs w:val="32"/>
              </w:rPr>
            </w:pPr>
            <w:r w:rsidRPr="00615F90">
              <w:rPr>
                <w:sz w:val="32"/>
                <w:szCs w:val="32"/>
                <w:lang w:val="de-DE"/>
              </w:rPr>
              <w:t xml:space="preserve">Jäger pro Jagdtag, Führung </w:t>
            </w:r>
            <w:r w:rsidRPr="00615F90">
              <w:rPr>
                <w:sz w:val="32"/>
                <w:szCs w:val="32"/>
                <w:lang w:val="de-DE"/>
              </w:rPr>
              <w:t>2</w:t>
            </w:r>
            <w:r w:rsidRPr="00615F90">
              <w:rPr>
                <w:sz w:val="32"/>
                <w:szCs w:val="32"/>
                <w:lang w:val="de-DE"/>
              </w:rPr>
              <w:t xml:space="preserve"> </w:t>
            </w:r>
            <w:proofErr w:type="gramStart"/>
            <w:r w:rsidRPr="00615F90">
              <w:rPr>
                <w:sz w:val="32"/>
                <w:szCs w:val="32"/>
                <w:lang w:val="de-DE"/>
              </w:rPr>
              <w:t>Jäger :</w:t>
            </w:r>
            <w:proofErr w:type="gramEnd"/>
            <w:r w:rsidRPr="00615F90">
              <w:rPr>
                <w:sz w:val="32"/>
                <w:szCs w:val="32"/>
                <w:lang w:val="de-DE"/>
              </w:rPr>
              <w:t xml:space="preserve"> 1 Berufsjäger</w:t>
            </w:r>
          </w:p>
        </w:tc>
        <w:tc>
          <w:tcPr>
            <w:tcW w:w="1134" w:type="dxa"/>
          </w:tcPr>
          <w:p w14:paraId="5928AF7A" w14:textId="41391A5D" w:rsidR="00B6295A" w:rsidRPr="00615F90" w:rsidRDefault="00B6295A">
            <w:pPr>
              <w:rPr>
                <w:sz w:val="32"/>
                <w:szCs w:val="32"/>
                <w:lang w:val="en-US"/>
              </w:rPr>
            </w:pPr>
            <w:r w:rsidRPr="00615F90">
              <w:rPr>
                <w:sz w:val="32"/>
                <w:szCs w:val="32"/>
                <w:lang w:val="en-US"/>
              </w:rPr>
              <w:t>Euro</w:t>
            </w:r>
          </w:p>
        </w:tc>
        <w:tc>
          <w:tcPr>
            <w:tcW w:w="2217" w:type="dxa"/>
          </w:tcPr>
          <w:p w14:paraId="08E0B919" w14:textId="13C1D85D" w:rsidR="00B6295A" w:rsidRPr="00615F90" w:rsidRDefault="00B6295A">
            <w:pPr>
              <w:rPr>
                <w:sz w:val="32"/>
                <w:szCs w:val="32"/>
                <w:lang w:val="en-US"/>
              </w:rPr>
            </w:pPr>
            <w:r w:rsidRPr="00615F90">
              <w:rPr>
                <w:sz w:val="32"/>
                <w:szCs w:val="32"/>
                <w:lang w:val="en-US"/>
              </w:rPr>
              <w:t>180</w:t>
            </w:r>
            <w:r w:rsidR="000014CE" w:rsidRPr="00615F90">
              <w:rPr>
                <w:sz w:val="32"/>
                <w:szCs w:val="32"/>
                <w:lang w:val="en-US"/>
              </w:rPr>
              <w:t xml:space="preserve"> </w:t>
            </w:r>
            <w:proofErr w:type="spellStart"/>
            <w:r w:rsidRPr="00615F90">
              <w:rPr>
                <w:sz w:val="32"/>
                <w:szCs w:val="32"/>
                <w:lang w:val="en-US"/>
              </w:rPr>
              <w:t>p.P.</w:t>
            </w:r>
            <w:proofErr w:type="spellEnd"/>
          </w:p>
        </w:tc>
      </w:tr>
      <w:tr w:rsidR="00B6295A" w14:paraId="7AF414DD" w14:textId="77777777" w:rsidTr="000014CE">
        <w:tc>
          <w:tcPr>
            <w:tcW w:w="5665" w:type="dxa"/>
          </w:tcPr>
          <w:p w14:paraId="48085664" w14:textId="3733685D" w:rsidR="00B6295A" w:rsidRPr="00615F90" w:rsidRDefault="00B6295A">
            <w:pPr>
              <w:rPr>
                <w:sz w:val="32"/>
                <w:szCs w:val="32"/>
                <w:lang w:val="de-DE"/>
              </w:rPr>
            </w:pPr>
            <w:r w:rsidRPr="00615F90">
              <w:rPr>
                <w:sz w:val="32"/>
                <w:szCs w:val="32"/>
                <w:lang w:val="de-DE"/>
              </w:rPr>
              <w:t xml:space="preserve">Jäger pro </w:t>
            </w:r>
            <w:r w:rsidRPr="00615F90">
              <w:rPr>
                <w:sz w:val="32"/>
                <w:szCs w:val="32"/>
                <w:lang w:val="de-DE"/>
              </w:rPr>
              <w:t xml:space="preserve">Jagdtag, Führung </w:t>
            </w:r>
            <w:r w:rsidRPr="00615F90">
              <w:rPr>
                <w:sz w:val="32"/>
                <w:szCs w:val="32"/>
                <w:lang w:val="de-DE"/>
              </w:rPr>
              <w:t>4</w:t>
            </w:r>
            <w:r w:rsidRPr="00615F90">
              <w:rPr>
                <w:sz w:val="32"/>
                <w:szCs w:val="32"/>
                <w:lang w:val="de-DE"/>
              </w:rPr>
              <w:t xml:space="preserve"> </w:t>
            </w:r>
            <w:proofErr w:type="gramStart"/>
            <w:r w:rsidRPr="00615F90">
              <w:rPr>
                <w:sz w:val="32"/>
                <w:szCs w:val="32"/>
                <w:lang w:val="de-DE"/>
              </w:rPr>
              <w:t>Jäger :</w:t>
            </w:r>
            <w:proofErr w:type="gramEnd"/>
            <w:r w:rsidRPr="00615F90">
              <w:rPr>
                <w:sz w:val="32"/>
                <w:szCs w:val="32"/>
                <w:lang w:val="de-DE"/>
              </w:rPr>
              <w:t xml:space="preserve"> </w:t>
            </w:r>
            <w:r w:rsidR="00615F90">
              <w:rPr>
                <w:sz w:val="32"/>
                <w:szCs w:val="32"/>
                <w:lang w:val="de-DE"/>
              </w:rPr>
              <w:t>2</w:t>
            </w:r>
            <w:r w:rsidRPr="00615F90">
              <w:rPr>
                <w:sz w:val="32"/>
                <w:szCs w:val="32"/>
                <w:lang w:val="de-DE"/>
              </w:rPr>
              <w:t xml:space="preserve"> Berufsjäger</w:t>
            </w:r>
          </w:p>
        </w:tc>
        <w:tc>
          <w:tcPr>
            <w:tcW w:w="1134" w:type="dxa"/>
          </w:tcPr>
          <w:p w14:paraId="02E70B1B" w14:textId="4401C491" w:rsidR="00B6295A" w:rsidRPr="00615F90" w:rsidRDefault="00B6295A">
            <w:pPr>
              <w:rPr>
                <w:sz w:val="32"/>
                <w:szCs w:val="32"/>
                <w:lang w:val="de-DE"/>
              </w:rPr>
            </w:pPr>
            <w:r w:rsidRPr="00615F90">
              <w:rPr>
                <w:sz w:val="32"/>
                <w:szCs w:val="32"/>
                <w:lang w:val="de-DE"/>
              </w:rPr>
              <w:t>Euro</w:t>
            </w:r>
          </w:p>
        </w:tc>
        <w:tc>
          <w:tcPr>
            <w:tcW w:w="2217" w:type="dxa"/>
          </w:tcPr>
          <w:p w14:paraId="74A1B6F0" w14:textId="70D3DD62" w:rsidR="00B6295A" w:rsidRPr="00615F90" w:rsidRDefault="00B6295A">
            <w:pPr>
              <w:rPr>
                <w:sz w:val="32"/>
                <w:szCs w:val="32"/>
                <w:lang w:val="en-US"/>
              </w:rPr>
            </w:pPr>
            <w:r w:rsidRPr="00615F90">
              <w:rPr>
                <w:sz w:val="32"/>
                <w:szCs w:val="32"/>
                <w:lang w:val="en-US"/>
              </w:rPr>
              <w:t xml:space="preserve">160 </w:t>
            </w:r>
            <w:proofErr w:type="spellStart"/>
            <w:r w:rsidRPr="00615F90">
              <w:rPr>
                <w:sz w:val="32"/>
                <w:szCs w:val="32"/>
                <w:lang w:val="en-US"/>
              </w:rPr>
              <w:t>p.P.</w:t>
            </w:r>
            <w:proofErr w:type="spellEnd"/>
          </w:p>
        </w:tc>
      </w:tr>
      <w:tr w:rsidR="00B6295A" w14:paraId="2C6611A3" w14:textId="77777777" w:rsidTr="000014CE">
        <w:tc>
          <w:tcPr>
            <w:tcW w:w="5665" w:type="dxa"/>
          </w:tcPr>
          <w:p w14:paraId="00D166FD" w14:textId="43D764DB" w:rsidR="00B6295A" w:rsidRPr="00615F90" w:rsidRDefault="000014CE">
            <w:pPr>
              <w:rPr>
                <w:sz w:val="32"/>
                <w:szCs w:val="32"/>
                <w:lang w:val="en-US"/>
              </w:rPr>
            </w:pPr>
            <w:proofErr w:type="spellStart"/>
            <w:r w:rsidRPr="00615F90">
              <w:rPr>
                <w:sz w:val="32"/>
                <w:szCs w:val="32"/>
                <w:lang w:val="en-US"/>
              </w:rPr>
              <w:t>Begleitperson</w:t>
            </w:r>
            <w:proofErr w:type="spellEnd"/>
            <w:r w:rsidRPr="00615F90">
              <w:rPr>
                <w:sz w:val="32"/>
                <w:szCs w:val="32"/>
                <w:lang w:val="en-US"/>
              </w:rPr>
              <w:t xml:space="preserve"> pro tag</w:t>
            </w:r>
          </w:p>
        </w:tc>
        <w:tc>
          <w:tcPr>
            <w:tcW w:w="1134" w:type="dxa"/>
          </w:tcPr>
          <w:p w14:paraId="7C689F65" w14:textId="71C68DD3" w:rsidR="00B6295A" w:rsidRPr="00615F90" w:rsidRDefault="000014CE">
            <w:pPr>
              <w:rPr>
                <w:sz w:val="32"/>
                <w:szCs w:val="32"/>
                <w:lang w:val="en-US"/>
              </w:rPr>
            </w:pPr>
            <w:r w:rsidRPr="00615F90">
              <w:rPr>
                <w:sz w:val="32"/>
                <w:szCs w:val="32"/>
                <w:lang w:val="en-US"/>
              </w:rPr>
              <w:t>Euro</w:t>
            </w:r>
          </w:p>
        </w:tc>
        <w:tc>
          <w:tcPr>
            <w:tcW w:w="2217" w:type="dxa"/>
          </w:tcPr>
          <w:p w14:paraId="54B7DB54" w14:textId="478E1408" w:rsidR="00B6295A" w:rsidRPr="00615F90" w:rsidRDefault="000014CE">
            <w:pPr>
              <w:rPr>
                <w:sz w:val="32"/>
                <w:szCs w:val="32"/>
                <w:lang w:val="en-US"/>
              </w:rPr>
            </w:pPr>
            <w:r w:rsidRPr="00615F90">
              <w:rPr>
                <w:sz w:val="32"/>
                <w:szCs w:val="32"/>
                <w:lang w:val="en-US"/>
              </w:rPr>
              <w:t xml:space="preserve">85 </w:t>
            </w:r>
            <w:proofErr w:type="spellStart"/>
            <w:r w:rsidRPr="00615F90">
              <w:rPr>
                <w:sz w:val="32"/>
                <w:szCs w:val="32"/>
                <w:lang w:val="en-US"/>
              </w:rPr>
              <w:t>p.P.</w:t>
            </w:r>
            <w:proofErr w:type="spellEnd"/>
          </w:p>
        </w:tc>
      </w:tr>
      <w:tr w:rsidR="00B6295A" w14:paraId="5B84AB06" w14:textId="77777777" w:rsidTr="000014CE">
        <w:tc>
          <w:tcPr>
            <w:tcW w:w="5665" w:type="dxa"/>
          </w:tcPr>
          <w:p w14:paraId="62BF782C" w14:textId="3289AF64" w:rsidR="00B6295A" w:rsidRPr="00615F90" w:rsidRDefault="000014CE">
            <w:pPr>
              <w:rPr>
                <w:sz w:val="32"/>
                <w:szCs w:val="32"/>
                <w:lang w:val="en-US"/>
              </w:rPr>
            </w:pPr>
            <w:proofErr w:type="spellStart"/>
            <w:r w:rsidRPr="00615F90">
              <w:rPr>
                <w:sz w:val="32"/>
                <w:szCs w:val="32"/>
                <w:lang w:val="en-US"/>
              </w:rPr>
              <w:t>Ruhetag</w:t>
            </w:r>
            <w:proofErr w:type="spellEnd"/>
            <w:r w:rsidRPr="00615F90">
              <w:rPr>
                <w:sz w:val="32"/>
                <w:szCs w:val="32"/>
                <w:lang w:val="en-US"/>
              </w:rPr>
              <w:t xml:space="preserve"> </w:t>
            </w:r>
            <w:proofErr w:type="spellStart"/>
            <w:r w:rsidRPr="00615F90">
              <w:rPr>
                <w:sz w:val="32"/>
                <w:szCs w:val="32"/>
                <w:lang w:val="en-US"/>
              </w:rPr>
              <w:t>Jäger</w:t>
            </w:r>
            <w:proofErr w:type="spellEnd"/>
            <w:r w:rsidRPr="00615F90">
              <w:rPr>
                <w:sz w:val="32"/>
                <w:szCs w:val="32"/>
                <w:lang w:val="en-US"/>
              </w:rPr>
              <w:t xml:space="preserve"> pro Tag</w:t>
            </w:r>
          </w:p>
        </w:tc>
        <w:tc>
          <w:tcPr>
            <w:tcW w:w="1134" w:type="dxa"/>
          </w:tcPr>
          <w:p w14:paraId="667227A5" w14:textId="1233F0E9" w:rsidR="00B6295A" w:rsidRPr="00615F90" w:rsidRDefault="000014CE">
            <w:pPr>
              <w:rPr>
                <w:sz w:val="32"/>
                <w:szCs w:val="32"/>
                <w:lang w:val="en-US"/>
              </w:rPr>
            </w:pPr>
            <w:r w:rsidRPr="00615F90">
              <w:rPr>
                <w:sz w:val="32"/>
                <w:szCs w:val="32"/>
                <w:lang w:val="en-US"/>
              </w:rPr>
              <w:t>Euro</w:t>
            </w:r>
          </w:p>
        </w:tc>
        <w:tc>
          <w:tcPr>
            <w:tcW w:w="2217" w:type="dxa"/>
          </w:tcPr>
          <w:p w14:paraId="4467C1DA" w14:textId="2A9B66AD" w:rsidR="00B6295A" w:rsidRPr="00615F90" w:rsidRDefault="000014CE">
            <w:pPr>
              <w:rPr>
                <w:sz w:val="32"/>
                <w:szCs w:val="32"/>
                <w:lang w:val="en-US"/>
              </w:rPr>
            </w:pPr>
            <w:r w:rsidRPr="00615F90">
              <w:rPr>
                <w:sz w:val="32"/>
                <w:szCs w:val="32"/>
                <w:lang w:val="en-US"/>
              </w:rPr>
              <w:t xml:space="preserve">85 </w:t>
            </w:r>
            <w:proofErr w:type="spellStart"/>
            <w:r w:rsidRPr="00615F90">
              <w:rPr>
                <w:sz w:val="32"/>
                <w:szCs w:val="32"/>
                <w:lang w:val="en-US"/>
              </w:rPr>
              <w:t>p.P.</w:t>
            </w:r>
            <w:proofErr w:type="spellEnd"/>
          </w:p>
        </w:tc>
      </w:tr>
      <w:tr w:rsidR="00B6295A" w14:paraId="6DD32B53" w14:textId="77777777" w:rsidTr="000014CE">
        <w:tc>
          <w:tcPr>
            <w:tcW w:w="5665" w:type="dxa"/>
          </w:tcPr>
          <w:p w14:paraId="0BA1F56D" w14:textId="26EF9B61" w:rsidR="00B6295A" w:rsidRPr="00615F90" w:rsidRDefault="000014CE">
            <w:pPr>
              <w:rPr>
                <w:sz w:val="32"/>
                <w:szCs w:val="32"/>
                <w:lang w:val="en-US"/>
              </w:rPr>
            </w:pPr>
            <w:r w:rsidRPr="00615F90">
              <w:rPr>
                <w:sz w:val="32"/>
                <w:szCs w:val="32"/>
                <w:lang w:val="en-US"/>
              </w:rPr>
              <w:t xml:space="preserve">Kinder </w:t>
            </w:r>
            <w:proofErr w:type="spellStart"/>
            <w:r w:rsidRPr="00615F90">
              <w:rPr>
                <w:sz w:val="32"/>
                <w:szCs w:val="32"/>
                <w:lang w:val="en-US"/>
              </w:rPr>
              <w:t>unter</w:t>
            </w:r>
            <w:proofErr w:type="spellEnd"/>
            <w:r w:rsidRPr="00615F90">
              <w:rPr>
                <w:sz w:val="32"/>
                <w:szCs w:val="32"/>
                <w:lang w:val="en-US"/>
              </w:rPr>
              <w:t xml:space="preserve"> 12 Jahre</w:t>
            </w:r>
          </w:p>
        </w:tc>
        <w:tc>
          <w:tcPr>
            <w:tcW w:w="1134" w:type="dxa"/>
          </w:tcPr>
          <w:p w14:paraId="5F510DD1" w14:textId="30F64287" w:rsidR="00B6295A" w:rsidRPr="00615F90" w:rsidRDefault="000014CE">
            <w:pPr>
              <w:rPr>
                <w:sz w:val="32"/>
                <w:szCs w:val="32"/>
                <w:lang w:val="en-US"/>
              </w:rPr>
            </w:pPr>
            <w:r w:rsidRPr="00615F90">
              <w:rPr>
                <w:sz w:val="32"/>
                <w:szCs w:val="32"/>
                <w:lang w:val="en-US"/>
              </w:rPr>
              <w:t>Euro</w:t>
            </w:r>
          </w:p>
        </w:tc>
        <w:tc>
          <w:tcPr>
            <w:tcW w:w="2217" w:type="dxa"/>
          </w:tcPr>
          <w:p w14:paraId="438C061C" w14:textId="01BAD9CD" w:rsidR="00B6295A" w:rsidRPr="00615F90" w:rsidRDefault="000014CE">
            <w:pPr>
              <w:rPr>
                <w:sz w:val="32"/>
                <w:szCs w:val="32"/>
                <w:lang w:val="en-US"/>
              </w:rPr>
            </w:pPr>
            <w:proofErr w:type="spellStart"/>
            <w:r w:rsidRPr="00615F90">
              <w:rPr>
                <w:sz w:val="32"/>
                <w:szCs w:val="32"/>
                <w:lang w:val="en-US"/>
              </w:rPr>
              <w:t>Kostenfrei</w:t>
            </w:r>
            <w:proofErr w:type="spellEnd"/>
          </w:p>
        </w:tc>
      </w:tr>
      <w:tr w:rsidR="00B6295A" w14:paraId="1965CFC2" w14:textId="77777777" w:rsidTr="000014CE">
        <w:tc>
          <w:tcPr>
            <w:tcW w:w="5665" w:type="dxa"/>
          </w:tcPr>
          <w:p w14:paraId="5931F01C" w14:textId="1D8CCC88" w:rsidR="00B6295A" w:rsidRPr="00615F90" w:rsidRDefault="000014CE">
            <w:pPr>
              <w:rPr>
                <w:sz w:val="32"/>
                <w:szCs w:val="32"/>
                <w:lang w:val="de-DE"/>
              </w:rPr>
            </w:pPr>
            <w:r w:rsidRPr="00615F90">
              <w:rPr>
                <w:sz w:val="32"/>
                <w:szCs w:val="32"/>
                <w:lang w:val="de-DE"/>
              </w:rPr>
              <w:t>Transfer Flughafen – Jagdgebiet – Flughafen (pro Auto)</w:t>
            </w:r>
          </w:p>
        </w:tc>
        <w:tc>
          <w:tcPr>
            <w:tcW w:w="1134" w:type="dxa"/>
          </w:tcPr>
          <w:p w14:paraId="6BD53DCF" w14:textId="21CE034B" w:rsidR="00B6295A" w:rsidRPr="00615F90" w:rsidRDefault="000014CE">
            <w:pPr>
              <w:rPr>
                <w:sz w:val="32"/>
                <w:szCs w:val="32"/>
                <w:lang w:val="en-US"/>
              </w:rPr>
            </w:pPr>
            <w:r w:rsidRPr="00615F90">
              <w:rPr>
                <w:sz w:val="32"/>
                <w:szCs w:val="32"/>
                <w:lang w:val="en-US"/>
              </w:rPr>
              <w:t>Euro</w:t>
            </w:r>
          </w:p>
        </w:tc>
        <w:tc>
          <w:tcPr>
            <w:tcW w:w="2217" w:type="dxa"/>
          </w:tcPr>
          <w:p w14:paraId="6EB10DA8" w14:textId="2A90E30C" w:rsidR="00B6295A" w:rsidRPr="00615F90" w:rsidRDefault="000014CE">
            <w:pPr>
              <w:rPr>
                <w:sz w:val="32"/>
                <w:szCs w:val="32"/>
                <w:lang w:val="en-US"/>
              </w:rPr>
            </w:pPr>
            <w:r w:rsidRPr="00615F90">
              <w:rPr>
                <w:sz w:val="32"/>
                <w:szCs w:val="32"/>
                <w:lang w:val="en-US"/>
              </w:rPr>
              <w:t>190</w:t>
            </w:r>
          </w:p>
        </w:tc>
      </w:tr>
      <w:tr w:rsidR="00B6295A" w14:paraId="207D16EE" w14:textId="77777777" w:rsidTr="000014CE">
        <w:tc>
          <w:tcPr>
            <w:tcW w:w="5665" w:type="dxa"/>
          </w:tcPr>
          <w:p w14:paraId="71E00457" w14:textId="47AFA53D" w:rsidR="00B6295A" w:rsidRPr="00615F90" w:rsidRDefault="000014CE">
            <w:pPr>
              <w:rPr>
                <w:sz w:val="32"/>
                <w:szCs w:val="32"/>
                <w:lang w:val="en-US"/>
              </w:rPr>
            </w:pPr>
            <w:proofErr w:type="spellStart"/>
            <w:r w:rsidRPr="00615F90">
              <w:rPr>
                <w:sz w:val="32"/>
                <w:szCs w:val="32"/>
                <w:lang w:val="en-US"/>
              </w:rPr>
              <w:t>Jagdlizenz</w:t>
            </w:r>
            <w:proofErr w:type="spellEnd"/>
            <w:r w:rsidRPr="00615F90">
              <w:rPr>
                <w:sz w:val="32"/>
                <w:szCs w:val="32"/>
                <w:lang w:val="en-US"/>
              </w:rPr>
              <w:t xml:space="preserve"> + </w:t>
            </w:r>
            <w:proofErr w:type="spellStart"/>
            <w:r w:rsidRPr="00615F90">
              <w:rPr>
                <w:sz w:val="32"/>
                <w:szCs w:val="32"/>
                <w:lang w:val="en-US"/>
              </w:rPr>
              <w:t>Haftpflichtversicherung</w:t>
            </w:r>
            <w:proofErr w:type="spellEnd"/>
          </w:p>
        </w:tc>
        <w:tc>
          <w:tcPr>
            <w:tcW w:w="1134" w:type="dxa"/>
          </w:tcPr>
          <w:p w14:paraId="3A1366A8" w14:textId="27818E40" w:rsidR="00B6295A" w:rsidRPr="00615F90" w:rsidRDefault="000014CE">
            <w:pPr>
              <w:rPr>
                <w:sz w:val="32"/>
                <w:szCs w:val="32"/>
                <w:lang w:val="en-US"/>
              </w:rPr>
            </w:pPr>
            <w:r w:rsidRPr="00615F90">
              <w:rPr>
                <w:sz w:val="32"/>
                <w:szCs w:val="32"/>
                <w:lang w:val="en-US"/>
              </w:rPr>
              <w:t>Euro</w:t>
            </w:r>
          </w:p>
        </w:tc>
        <w:tc>
          <w:tcPr>
            <w:tcW w:w="2217" w:type="dxa"/>
          </w:tcPr>
          <w:p w14:paraId="155607FC" w14:textId="62F9359F" w:rsidR="00B6295A" w:rsidRPr="00615F90" w:rsidRDefault="000014CE">
            <w:pPr>
              <w:rPr>
                <w:sz w:val="32"/>
                <w:szCs w:val="32"/>
                <w:lang w:val="en-US"/>
              </w:rPr>
            </w:pPr>
            <w:r w:rsidRPr="00615F90">
              <w:rPr>
                <w:sz w:val="32"/>
                <w:szCs w:val="32"/>
                <w:lang w:val="en-US"/>
              </w:rPr>
              <w:t>35</w:t>
            </w:r>
          </w:p>
        </w:tc>
      </w:tr>
      <w:tr w:rsidR="00B6295A" w14:paraId="7F3E179E" w14:textId="77777777" w:rsidTr="000014CE">
        <w:tc>
          <w:tcPr>
            <w:tcW w:w="5665" w:type="dxa"/>
          </w:tcPr>
          <w:p w14:paraId="79E56DC4" w14:textId="0F57B668" w:rsidR="00B6295A" w:rsidRPr="00615F90" w:rsidRDefault="000014CE">
            <w:pPr>
              <w:rPr>
                <w:sz w:val="32"/>
                <w:szCs w:val="32"/>
                <w:lang w:val="en-US"/>
              </w:rPr>
            </w:pPr>
            <w:proofErr w:type="spellStart"/>
            <w:r w:rsidRPr="00615F90">
              <w:rPr>
                <w:sz w:val="32"/>
                <w:szCs w:val="32"/>
                <w:lang w:val="en-US"/>
              </w:rPr>
              <w:t>Geparden</w:t>
            </w:r>
            <w:proofErr w:type="spellEnd"/>
            <w:r w:rsidRPr="00615F90">
              <w:rPr>
                <w:sz w:val="32"/>
                <w:szCs w:val="32"/>
                <w:lang w:val="en-US"/>
              </w:rPr>
              <w:t xml:space="preserve"> </w:t>
            </w:r>
            <w:proofErr w:type="spellStart"/>
            <w:r w:rsidRPr="00615F90">
              <w:rPr>
                <w:sz w:val="32"/>
                <w:szCs w:val="32"/>
                <w:lang w:val="en-US"/>
              </w:rPr>
              <w:t>Jagdlizenz</w:t>
            </w:r>
            <w:proofErr w:type="spellEnd"/>
          </w:p>
        </w:tc>
        <w:tc>
          <w:tcPr>
            <w:tcW w:w="1134" w:type="dxa"/>
          </w:tcPr>
          <w:p w14:paraId="71B0F914" w14:textId="6CC7B6C3" w:rsidR="00B6295A" w:rsidRPr="00615F90" w:rsidRDefault="000014CE">
            <w:pPr>
              <w:rPr>
                <w:sz w:val="32"/>
                <w:szCs w:val="32"/>
                <w:lang w:val="en-US"/>
              </w:rPr>
            </w:pPr>
            <w:r w:rsidRPr="00615F90">
              <w:rPr>
                <w:sz w:val="32"/>
                <w:szCs w:val="32"/>
                <w:lang w:val="en-US"/>
              </w:rPr>
              <w:t>Euro</w:t>
            </w:r>
          </w:p>
        </w:tc>
        <w:tc>
          <w:tcPr>
            <w:tcW w:w="2217" w:type="dxa"/>
          </w:tcPr>
          <w:p w14:paraId="2D505E4A" w14:textId="2521B67C" w:rsidR="00B6295A" w:rsidRPr="00615F90" w:rsidRDefault="000014CE">
            <w:pPr>
              <w:rPr>
                <w:sz w:val="32"/>
                <w:szCs w:val="32"/>
                <w:lang w:val="en-US"/>
              </w:rPr>
            </w:pPr>
            <w:r w:rsidRPr="00615F90">
              <w:rPr>
                <w:sz w:val="32"/>
                <w:szCs w:val="32"/>
                <w:lang w:val="en-US"/>
              </w:rPr>
              <w:t>450</w:t>
            </w:r>
          </w:p>
        </w:tc>
      </w:tr>
      <w:tr w:rsidR="00B6295A" w14:paraId="34E036F1" w14:textId="77777777" w:rsidTr="000014CE">
        <w:tc>
          <w:tcPr>
            <w:tcW w:w="5665" w:type="dxa"/>
          </w:tcPr>
          <w:p w14:paraId="0C1D0755" w14:textId="01ED8A92" w:rsidR="00B6295A" w:rsidRPr="00615F90" w:rsidRDefault="000014CE" w:rsidP="000014CE">
            <w:pPr>
              <w:spacing w:line="480" w:lineRule="auto"/>
              <w:rPr>
                <w:sz w:val="32"/>
                <w:szCs w:val="32"/>
                <w:lang w:val="de-DE"/>
              </w:rPr>
            </w:pPr>
            <w:r w:rsidRPr="00615F90">
              <w:rPr>
                <w:sz w:val="32"/>
                <w:szCs w:val="32"/>
                <w:lang w:val="de-DE"/>
              </w:rPr>
              <w:t xml:space="preserve">Leihwaffe pro Tag (exkl. Munition – 5 </w:t>
            </w:r>
            <w:r w:rsidR="003734DC" w:rsidRPr="00615F90">
              <w:rPr>
                <w:sz w:val="32"/>
                <w:szCs w:val="32"/>
                <w:lang w:val="de-DE"/>
              </w:rPr>
              <w:t xml:space="preserve">Euro pro </w:t>
            </w:r>
            <w:proofErr w:type="spellStart"/>
            <w:r w:rsidR="003734DC" w:rsidRPr="00615F90">
              <w:rPr>
                <w:sz w:val="32"/>
                <w:szCs w:val="32"/>
                <w:lang w:val="de-DE"/>
              </w:rPr>
              <w:t>Schuß</w:t>
            </w:r>
            <w:proofErr w:type="spellEnd"/>
            <w:r w:rsidR="003734DC" w:rsidRPr="00615F90">
              <w:rPr>
                <w:sz w:val="32"/>
                <w:szCs w:val="32"/>
                <w:lang w:val="de-DE"/>
              </w:rPr>
              <w:t>)</w:t>
            </w:r>
          </w:p>
        </w:tc>
        <w:tc>
          <w:tcPr>
            <w:tcW w:w="1134" w:type="dxa"/>
          </w:tcPr>
          <w:p w14:paraId="50AEEFF7" w14:textId="2E02F0BC" w:rsidR="00B6295A" w:rsidRPr="00615F90" w:rsidRDefault="003734DC">
            <w:pPr>
              <w:rPr>
                <w:sz w:val="32"/>
                <w:szCs w:val="32"/>
                <w:lang w:val="en-US"/>
              </w:rPr>
            </w:pPr>
            <w:r w:rsidRPr="00615F90">
              <w:rPr>
                <w:sz w:val="32"/>
                <w:szCs w:val="32"/>
                <w:lang w:val="en-US"/>
              </w:rPr>
              <w:t>Euro</w:t>
            </w:r>
          </w:p>
        </w:tc>
        <w:tc>
          <w:tcPr>
            <w:tcW w:w="2217" w:type="dxa"/>
          </w:tcPr>
          <w:p w14:paraId="6238B763" w14:textId="6BCBC957" w:rsidR="00B6295A" w:rsidRPr="00615F90" w:rsidRDefault="003734DC">
            <w:pPr>
              <w:rPr>
                <w:sz w:val="32"/>
                <w:szCs w:val="32"/>
                <w:lang w:val="en-US"/>
              </w:rPr>
            </w:pPr>
            <w:r w:rsidRPr="00615F90">
              <w:rPr>
                <w:sz w:val="32"/>
                <w:szCs w:val="32"/>
                <w:lang w:val="en-US"/>
              </w:rPr>
              <w:t>25</w:t>
            </w:r>
          </w:p>
        </w:tc>
      </w:tr>
      <w:tr w:rsidR="00B6295A" w14:paraId="3F186CA8" w14:textId="77777777" w:rsidTr="000014CE">
        <w:tc>
          <w:tcPr>
            <w:tcW w:w="5665" w:type="dxa"/>
          </w:tcPr>
          <w:p w14:paraId="18A89D8F" w14:textId="11A0BEF7" w:rsidR="00B6295A" w:rsidRPr="00615F90" w:rsidRDefault="003734DC">
            <w:pPr>
              <w:rPr>
                <w:sz w:val="32"/>
                <w:szCs w:val="32"/>
                <w:lang w:val="de-DE"/>
              </w:rPr>
            </w:pPr>
            <w:r w:rsidRPr="00615F90">
              <w:rPr>
                <w:sz w:val="32"/>
                <w:szCs w:val="32"/>
                <w:lang w:val="de-DE"/>
              </w:rPr>
              <w:t>Angelausflug pro Tag, pro Angler (mit kompletter Ausrüstung und Unterkunft in Swakopmund)</w:t>
            </w:r>
          </w:p>
        </w:tc>
        <w:tc>
          <w:tcPr>
            <w:tcW w:w="1134" w:type="dxa"/>
          </w:tcPr>
          <w:p w14:paraId="17B140E8" w14:textId="1A84F7A1" w:rsidR="00B6295A" w:rsidRPr="00615F90" w:rsidRDefault="003734DC">
            <w:pPr>
              <w:rPr>
                <w:sz w:val="32"/>
                <w:szCs w:val="32"/>
                <w:lang w:val="en-US"/>
              </w:rPr>
            </w:pPr>
            <w:r w:rsidRPr="00615F90">
              <w:rPr>
                <w:sz w:val="32"/>
                <w:szCs w:val="32"/>
                <w:lang w:val="en-US"/>
              </w:rPr>
              <w:t>Euro</w:t>
            </w:r>
          </w:p>
        </w:tc>
        <w:tc>
          <w:tcPr>
            <w:tcW w:w="2217" w:type="dxa"/>
          </w:tcPr>
          <w:p w14:paraId="0613C27A" w14:textId="07E47BB7" w:rsidR="00B6295A" w:rsidRPr="00615F90" w:rsidRDefault="003734DC">
            <w:pPr>
              <w:rPr>
                <w:sz w:val="32"/>
                <w:szCs w:val="32"/>
                <w:lang w:val="en-US"/>
              </w:rPr>
            </w:pPr>
            <w:r w:rsidRPr="00615F90">
              <w:rPr>
                <w:sz w:val="32"/>
                <w:szCs w:val="32"/>
                <w:lang w:val="en-US"/>
              </w:rPr>
              <w:t>290</w:t>
            </w:r>
          </w:p>
        </w:tc>
      </w:tr>
      <w:tr w:rsidR="00B6295A" w14:paraId="118AEB3B" w14:textId="77777777" w:rsidTr="000014CE">
        <w:tc>
          <w:tcPr>
            <w:tcW w:w="5665" w:type="dxa"/>
          </w:tcPr>
          <w:p w14:paraId="270D3490" w14:textId="6C8ED61A" w:rsidR="00B6295A" w:rsidRPr="00615F90" w:rsidRDefault="003734DC">
            <w:pPr>
              <w:rPr>
                <w:sz w:val="32"/>
                <w:szCs w:val="32"/>
                <w:lang w:val="de-DE"/>
              </w:rPr>
            </w:pPr>
            <w:r w:rsidRPr="00615F90">
              <w:rPr>
                <w:sz w:val="32"/>
                <w:szCs w:val="32"/>
                <w:lang w:val="de-DE"/>
              </w:rPr>
              <w:t>Angelausflug Swakopmund pro Tag, pro Begleitperson</w:t>
            </w:r>
            <w:r w:rsidR="00FC3626">
              <w:rPr>
                <w:sz w:val="32"/>
                <w:szCs w:val="32"/>
                <w:lang w:val="de-DE"/>
              </w:rPr>
              <w:t xml:space="preserve"> (inkl. Unterkunft)</w:t>
            </w:r>
          </w:p>
        </w:tc>
        <w:tc>
          <w:tcPr>
            <w:tcW w:w="1134" w:type="dxa"/>
          </w:tcPr>
          <w:p w14:paraId="40A62F63" w14:textId="1C68C2BC" w:rsidR="00B6295A" w:rsidRPr="00615F90" w:rsidRDefault="003734DC">
            <w:pPr>
              <w:rPr>
                <w:sz w:val="32"/>
                <w:szCs w:val="32"/>
                <w:lang w:val="de-DE"/>
              </w:rPr>
            </w:pPr>
            <w:r w:rsidRPr="00615F90">
              <w:rPr>
                <w:sz w:val="32"/>
                <w:szCs w:val="32"/>
                <w:lang w:val="de-DE"/>
              </w:rPr>
              <w:t>Euro</w:t>
            </w:r>
          </w:p>
        </w:tc>
        <w:tc>
          <w:tcPr>
            <w:tcW w:w="2217" w:type="dxa"/>
          </w:tcPr>
          <w:p w14:paraId="4274AFD9" w14:textId="56D7D47D" w:rsidR="00B6295A" w:rsidRPr="00615F90" w:rsidRDefault="003734DC">
            <w:pPr>
              <w:rPr>
                <w:sz w:val="32"/>
                <w:szCs w:val="32"/>
                <w:lang w:val="en-US"/>
              </w:rPr>
            </w:pPr>
            <w:r w:rsidRPr="00615F90">
              <w:rPr>
                <w:sz w:val="32"/>
                <w:szCs w:val="32"/>
                <w:lang w:val="en-US"/>
              </w:rPr>
              <w:t>180</w:t>
            </w:r>
          </w:p>
        </w:tc>
      </w:tr>
      <w:tr w:rsidR="00B6295A" w14:paraId="4B777663" w14:textId="77777777" w:rsidTr="000014CE">
        <w:tc>
          <w:tcPr>
            <w:tcW w:w="5665" w:type="dxa"/>
          </w:tcPr>
          <w:p w14:paraId="196EF048" w14:textId="352497DE" w:rsidR="00B6295A" w:rsidRPr="00615F90" w:rsidRDefault="003734DC">
            <w:pPr>
              <w:rPr>
                <w:sz w:val="32"/>
                <w:szCs w:val="32"/>
                <w:lang w:val="en-US"/>
              </w:rPr>
            </w:pPr>
            <w:proofErr w:type="spellStart"/>
            <w:r w:rsidRPr="00615F90">
              <w:rPr>
                <w:sz w:val="32"/>
                <w:szCs w:val="32"/>
                <w:lang w:val="en-US"/>
              </w:rPr>
              <w:t>Fahrten</w:t>
            </w:r>
            <w:proofErr w:type="spellEnd"/>
            <w:r w:rsidRPr="00615F90">
              <w:rPr>
                <w:sz w:val="32"/>
                <w:szCs w:val="32"/>
                <w:lang w:val="en-US"/>
              </w:rPr>
              <w:t xml:space="preserve"> </w:t>
            </w:r>
            <w:proofErr w:type="spellStart"/>
            <w:r w:rsidRPr="00615F90">
              <w:rPr>
                <w:sz w:val="32"/>
                <w:szCs w:val="32"/>
                <w:lang w:val="en-US"/>
              </w:rPr>
              <w:t>zu</w:t>
            </w:r>
            <w:proofErr w:type="spellEnd"/>
            <w:r w:rsidRPr="00615F90">
              <w:rPr>
                <w:sz w:val="32"/>
                <w:szCs w:val="32"/>
                <w:lang w:val="en-US"/>
              </w:rPr>
              <w:t xml:space="preserve"> den </w:t>
            </w:r>
            <w:proofErr w:type="spellStart"/>
            <w:r w:rsidRPr="00615F90">
              <w:rPr>
                <w:sz w:val="32"/>
                <w:szCs w:val="32"/>
                <w:lang w:val="en-US"/>
              </w:rPr>
              <w:t>Konzessionsgebieten</w:t>
            </w:r>
            <w:proofErr w:type="spellEnd"/>
            <w:r w:rsidRPr="00615F90">
              <w:rPr>
                <w:sz w:val="32"/>
                <w:szCs w:val="32"/>
                <w:lang w:val="en-US"/>
              </w:rPr>
              <w:t xml:space="preserve"> </w:t>
            </w:r>
          </w:p>
        </w:tc>
        <w:tc>
          <w:tcPr>
            <w:tcW w:w="1134" w:type="dxa"/>
          </w:tcPr>
          <w:p w14:paraId="5004B653" w14:textId="68A4FE33" w:rsidR="00B6295A" w:rsidRPr="00615F90" w:rsidRDefault="003734DC">
            <w:pPr>
              <w:rPr>
                <w:sz w:val="32"/>
                <w:szCs w:val="32"/>
                <w:lang w:val="en-US"/>
              </w:rPr>
            </w:pPr>
            <w:r w:rsidRPr="00615F90">
              <w:rPr>
                <w:sz w:val="32"/>
                <w:szCs w:val="32"/>
                <w:lang w:val="en-US"/>
              </w:rPr>
              <w:t>Euro</w:t>
            </w:r>
          </w:p>
        </w:tc>
        <w:tc>
          <w:tcPr>
            <w:tcW w:w="2217" w:type="dxa"/>
          </w:tcPr>
          <w:p w14:paraId="5FD36285" w14:textId="7B1781AA" w:rsidR="00B6295A" w:rsidRPr="00615F90" w:rsidRDefault="003734DC">
            <w:pPr>
              <w:rPr>
                <w:sz w:val="32"/>
                <w:szCs w:val="32"/>
                <w:lang w:val="en-US"/>
              </w:rPr>
            </w:pPr>
            <w:r w:rsidRPr="00615F90">
              <w:rPr>
                <w:sz w:val="32"/>
                <w:szCs w:val="32"/>
                <w:lang w:val="en-US"/>
              </w:rPr>
              <w:t>km/0.70</w:t>
            </w:r>
          </w:p>
        </w:tc>
      </w:tr>
      <w:tr w:rsidR="00B6295A" w14:paraId="5BECAEFB" w14:textId="77777777" w:rsidTr="000014CE">
        <w:tc>
          <w:tcPr>
            <w:tcW w:w="5665" w:type="dxa"/>
          </w:tcPr>
          <w:p w14:paraId="41058749" w14:textId="2C345BEE" w:rsidR="00B6295A" w:rsidRPr="00615F90" w:rsidRDefault="003734DC" w:rsidP="003734DC">
            <w:pPr>
              <w:rPr>
                <w:sz w:val="32"/>
                <w:szCs w:val="32"/>
                <w:lang w:val="en-US"/>
              </w:rPr>
            </w:pPr>
            <w:r w:rsidRPr="00615F90">
              <w:rPr>
                <w:sz w:val="32"/>
                <w:szCs w:val="32"/>
                <w:lang w:val="en-US"/>
              </w:rPr>
              <w:t xml:space="preserve">* alle </w:t>
            </w:r>
            <w:proofErr w:type="spellStart"/>
            <w:r w:rsidRPr="00615F90">
              <w:rPr>
                <w:sz w:val="32"/>
                <w:szCs w:val="32"/>
                <w:lang w:val="en-US"/>
              </w:rPr>
              <w:t>Preise</w:t>
            </w:r>
            <w:proofErr w:type="spellEnd"/>
            <w:r w:rsidRPr="00615F90">
              <w:rPr>
                <w:sz w:val="32"/>
                <w:szCs w:val="32"/>
                <w:lang w:val="en-US"/>
              </w:rPr>
              <w:t xml:space="preserve"> </w:t>
            </w:r>
            <w:proofErr w:type="spellStart"/>
            <w:r w:rsidRPr="00615F90">
              <w:rPr>
                <w:sz w:val="32"/>
                <w:szCs w:val="32"/>
                <w:lang w:val="en-US"/>
              </w:rPr>
              <w:t>inkl</w:t>
            </w:r>
            <w:proofErr w:type="spellEnd"/>
            <w:r w:rsidRPr="00615F90">
              <w:rPr>
                <w:sz w:val="32"/>
                <w:szCs w:val="32"/>
                <w:lang w:val="en-US"/>
              </w:rPr>
              <w:t xml:space="preserve">. 15% </w:t>
            </w:r>
            <w:proofErr w:type="spellStart"/>
            <w:r w:rsidRPr="00615F90">
              <w:rPr>
                <w:sz w:val="32"/>
                <w:szCs w:val="32"/>
                <w:lang w:val="en-US"/>
              </w:rPr>
              <w:t>Mehrwertsteuer</w:t>
            </w:r>
            <w:proofErr w:type="spellEnd"/>
          </w:p>
        </w:tc>
        <w:tc>
          <w:tcPr>
            <w:tcW w:w="1134" w:type="dxa"/>
          </w:tcPr>
          <w:p w14:paraId="0C23D4C3" w14:textId="77777777" w:rsidR="00B6295A" w:rsidRPr="00615F90" w:rsidRDefault="00B6295A">
            <w:pPr>
              <w:rPr>
                <w:sz w:val="32"/>
                <w:szCs w:val="32"/>
              </w:rPr>
            </w:pPr>
          </w:p>
        </w:tc>
        <w:tc>
          <w:tcPr>
            <w:tcW w:w="2217" w:type="dxa"/>
          </w:tcPr>
          <w:p w14:paraId="55A5FD21" w14:textId="77777777" w:rsidR="00B6295A" w:rsidRPr="00615F90" w:rsidRDefault="00B6295A">
            <w:pPr>
              <w:rPr>
                <w:sz w:val="32"/>
                <w:szCs w:val="32"/>
              </w:rPr>
            </w:pPr>
          </w:p>
        </w:tc>
      </w:tr>
      <w:tr w:rsidR="00B6295A" w14:paraId="48D39CFE" w14:textId="77777777" w:rsidTr="000014CE">
        <w:tc>
          <w:tcPr>
            <w:tcW w:w="5665" w:type="dxa"/>
          </w:tcPr>
          <w:p w14:paraId="2201C4C7" w14:textId="6ED1EA43" w:rsidR="00B6295A" w:rsidRPr="00615F90" w:rsidRDefault="003734DC">
            <w:pPr>
              <w:rPr>
                <w:sz w:val="32"/>
                <w:szCs w:val="32"/>
                <w:lang w:val="de-DE"/>
              </w:rPr>
            </w:pPr>
            <w:r w:rsidRPr="00615F90">
              <w:rPr>
                <w:sz w:val="32"/>
                <w:szCs w:val="32"/>
                <w:lang w:val="de-DE"/>
              </w:rPr>
              <w:t>Bei Reservierungen / Buchungen ist eine Anzahlung von 500 Euro fällig</w:t>
            </w:r>
            <w:r w:rsidR="000705A1">
              <w:rPr>
                <w:sz w:val="32"/>
                <w:szCs w:val="32"/>
                <w:lang w:val="de-DE"/>
              </w:rPr>
              <w:t>. Alle weiteren Zahlungen nach erfolgreicher Safari vor Ort in bar. Schecks und Kreditkarten können leider nicht angenommen werden.</w:t>
            </w:r>
          </w:p>
        </w:tc>
        <w:tc>
          <w:tcPr>
            <w:tcW w:w="1134" w:type="dxa"/>
          </w:tcPr>
          <w:p w14:paraId="38E6C7DB" w14:textId="77777777" w:rsidR="00B6295A" w:rsidRPr="00615F90" w:rsidRDefault="00B6295A">
            <w:pPr>
              <w:rPr>
                <w:sz w:val="32"/>
                <w:szCs w:val="32"/>
              </w:rPr>
            </w:pPr>
          </w:p>
        </w:tc>
        <w:tc>
          <w:tcPr>
            <w:tcW w:w="2217" w:type="dxa"/>
          </w:tcPr>
          <w:p w14:paraId="088DF3EE" w14:textId="77777777" w:rsidR="00B6295A" w:rsidRPr="00615F90" w:rsidRDefault="00B6295A">
            <w:pPr>
              <w:rPr>
                <w:sz w:val="32"/>
                <w:szCs w:val="32"/>
              </w:rPr>
            </w:pPr>
          </w:p>
        </w:tc>
      </w:tr>
      <w:tr w:rsidR="00B6295A" w14:paraId="13E43965" w14:textId="77777777" w:rsidTr="000014CE">
        <w:tc>
          <w:tcPr>
            <w:tcW w:w="5665" w:type="dxa"/>
          </w:tcPr>
          <w:p w14:paraId="793AAA91" w14:textId="7AEE58D9" w:rsidR="00B6295A" w:rsidRPr="00615F90" w:rsidRDefault="00BA24C0">
            <w:pPr>
              <w:rPr>
                <w:sz w:val="32"/>
                <w:szCs w:val="32"/>
                <w:lang w:val="en-US"/>
              </w:rPr>
            </w:pPr>
            <w:proofErr w:type="spellStart"/>
            <w:r w:rsidRPr="00615F90">
              <w:rPr>
                <w:sz w:val="32"/>
                <w:szCs w:val="32"/>
                <w:lang w:val="en-US"/>
              </w:rPr>
              <w:t>Stornobedingungen</w:t>
            </w:r>
            <w:proofErr w:type="spellEnd"/>
            <w:r w:rsidRPr="00615F90">
              <w:rPr>
                <w:sz w:val="32"/>
                <w:szCs w:val="32"/>
                <w:lang w:val="en-US"/>
              </w:rPr>
              <w:t>:</w:t>
            </w:r>
          </w:p>
        </w:tc>
        <w:tc>
          <w:tcPr>
            <w:tcW w:w="1134" w:type="dxa"/>
          </w:tcPr>
          <w:p w14:paraId="5AAE64E6" w14:textId="77777777" w:rsidR="00B6295A" w:rsidRPr="00615F90" w:rsidRDefault="00B6295A">
            <w:pPr>
              <w:rPr>
                <w:sz w:val="32"/>
                <w:szCs w:val="32"/>
              </w:rPr>
            </w:pPr>
          </w:p>
        </w:tc>
        <w:tc>
          <w:tcPr>
            <w:tcW w:w="2217" w:type="dxa"/>
          </w:tcPr>
          <w:p w14:paraId="6F61BEDE" w14:textId="77777777" w:rsidR="00B6295A" w:rsidRPr="00615F90" w:rsidRDefault="00B6295A">
            <w:pPr>
              <w:rPr>
                <w:sz w:val="32"/>
                <w:szCs w:val="32"/>
              </w:rPr>
            </w:pPr>
          </w:p>
        </w:tc>
      </w:tr>
      <w:tr w:rsidR="00B6295A" w14:paraId="6E47BC1A" w14:textId="77777777" w:rsidTr="000014CE">
        <w:tc>
          <w:tcPr>
            <w:tcW w:w="5665" w:type="dxa"/>
          </w:tcPr>
          <w:p w14:paraId="357A9D27" w14:textId="0E911960" w:rsidR="00B6295A" w:rsidRPr="000705A1" w:rsidRDefault="000705A1">
            <w:pPr>
              <w:rPr>
                <w:sz w:val="32"/>
                <w:szCs w:val="32"/>
                <w:lang w:val="de-DE"/>
              </w:rPr>
            </w:pPr>
            <w:r w:rsidRPr="000705A1">
              <w:rPr>
                <w:sz w:val="32"/>
                <w:szCs w:val="32"/>
                <w:lang w:val="de-DE"/>
              </w:rPr>
              <w:lastRenderedPageBreak/>
              <w:t xml:space="preserve">Anzahlungen sind </w:t>
            </w:r>
            <w:r>
              <w:rPr>
                <w:sz w:val="32"/>
                <w:szCs w:val="32"/>
                <w:lang w:val="de-DE"/>
              </w:rPr>
              <w:t xml:space="preserve">nicht </w:t>
            </w:r>
            <w:proofErr w:type="spellStart"/>
            <w:r>
              <w:rPr>
                <w:sz w:val="32"/>
                <w:szCs w:val="32"/>
                <w:lang w:val="de-DE"/>
              </w:rPr>
              <w:t>erstattbar</w:t>
            </w:r>
            <w:proofErr w:type="spellEnd"/>
            <w:r w:rsidRPr="000705A1">
              <w:rPr>
                <w:sz w:val="32"/>
                <w:szCs w:val="32"/>
                <w:lang w:val="de-DE"/>
              </w:rPr>
              <w:t xml:space="preserve">. </w:t>
            </w:r>
            <w:r>
              <w:rPr>
                <w:sz w:val="32"/>
                <w:szCs w:val="32"/>
                <w:lang w:val="de-DE"/>
              </w:rPr>
              <w:t>Können aber bei einem Ausweichtermin angerechnet werden.</w:t>
            </w:r>
          </w:p>
        </w:tc>
        <w:tc>
          <w:tcPr>
            <w:tcW w:w="1134" w:type="dxa"/>
          </w:tcPr>
          <w:p w14:paraId="3BEBA341" w14:textId="77777777" w:rsidR="00B6295A" w:rsidRPr="00615F90" w:rsidRDefault="00B6295A">
            <w:pPr>
              <w:rPr>
                <w:sz w:val="32"/>
                <w:szCs w:val="32"/>
              </w:rPr>
            </w:pPr>
          </w:p>
        </w:tc>
        <w:tc>
          <w:tcPr>
            <w:tcW w:w="2217" w:type="dxa"/>
          </w:tcPr>
          <w:p w14:paraId="59E2D665" w14:textId="77777777" w:rsidR="00B6295A" w:rsidRPr="00615F90" w:rsidRDefault="00B6295A">
            <w:pPr>
              <w:rPr>
                <w:sz w:val="32"/>
                <w:szCs w:val="32"/>
              </w:rPr>
            </w:pPr>
          </w:p>
        </w:tc>
      </w:tr>
      <w:tr w:rsidR="00B6295A" w14:paraId="5368645E" w14:textId="77777777" w:rsidTr="000014CE">
        <w:tc>
          <w:tcPr>
            <w:tcW w:w="5665" w:type="dxa"/>
          </w:tcPr>
          <w:p w14:paraId="5108225D" w14:textId="77777777" w:rsidR="00B6295A" w:rsidRPr="00615F90" w:rsidRDefault="00B6295A">
            <w:pPr>
              <w:rPr>
                <w:sz w:val="32"/>
                <w:szCs w:val="32"/>
              </w:rPr>
            </w:pPr>
          </w:p>
        </w:tc>
        <w:tc>
          <w:tcPr>
            <w:tcW w:w="1134" w:type="dxa"/>
          </w:tcPr>
          <w:p w14:paraId="401B196F" w14:textId="77777777" w:rsidR="00B6295A" w:rsidRPr="00615F90" w:rsidRDefault="00B6295A">
            <w:pPr>
              <w:rPr>
                <w:sz w:val="32"/>
                <w:szCs w:val="32"/>
              </w:rPr>
            </w:pPr>
          </w:p>
        </w:tc>
        <w:tc>
          <w:tcPr>
            <w:tcW w:w="2217" w:type="dxa"/>
          </w:tcPr>
          <w:p w14:paraId="6AAB9462" w14:textId="77777777" w:rsidR="00B6295A" w:rsidRPr="00615F90" w:rsidRDefault="00B6295A">
            <w:pPr>
              <w:rPr>
                <w:sz w:val="32"/>
                <w:szCs w:val="32"/>
              </w:rPr>
            </w:pPr>
          </w:p>
        </w:tc>
      </w:tr>
      <w:tr w:rsidR="00B6295A" w14:paraId="1E4E7EC7" w14:textId="77777777" w:rsidTr="000014CE">
        <w:tc>
          <w:tcPr>
            <w:tcW w:w="5665" w:type="dxa"/>
          </w:tcPr>
          <w:p w14:paraId="0BD49BFE" w14:textId="073A66AA" w:rsidR="00B6295A" w:rsidRPr="00615F90" w:rsidRDefault="00BA24C0">
            <w:pPr>
              <w:rPr>
                <w:sz w:val="32"/>
                <w:szCs w:val="32"/>
                <w:lang w:val="en-US"/>
              </w:rPr>
            </w:pPr>
            <w:proofErr w:type="spellStart"/>
            <w:r w:rsidRPr="00615F90">
              <w:rPr>
                <w:sz w:val="32"/>
                <w:szCs w:val="32"/>
                <w:lang w:val="en-US"/>
              </w:rPr>
              <w:t>Trophäensätze</w:t>
            </w:r>
            <w:proofErr w:type="spellEnd"/>
            <w:r w:rsidRPr="00615F90">
              <w:rPr>
                <w:sz w:val="32"/>
                <w:szCs w:val="32"/>
                <w:lang w:val="en-US"/>
              </w:rPr>
              <w:t xml:space="preserve"> 2023</w:t>
            </w:r>
          </w:p>
        </w:tc>
        <w:tc>
          <w:tcPr>
            <w:tcW w:w="1134" w:type="dxa"/>
          </w:tcPr>
          <w:p w14:paraId="7671178B" w14:textId="77777777" w:rsidR="00B6295A" w:rsidRPr="00615F90" w:rsidRDefault="00B6295A">
            <w:pPr>
              <w:rPr>
                <w:sz w:val="32"/>
                <w:szCs w:val="32"/>
              </w:rPr>
            </w:pPr>
          </w:p>
        </w:tc>
        <w:tc>
          <w:tcPr>
            <w:tcW w:w="2217" w:type="dxa"/>
          </w:tcPr>
          <w:p w14:paraId="6BA11925" w14:textId="77777777" w:rsidR="00B6295A" w:rsidRPr="00615F90" w:rsidRDefault="00B6295A">
            <w:pPr>
              <w:rPr>
                <w:sz w:val="32"/>
                <w:szCs w:val="32"/>
              </w:rPr>
            </w:pPr>
          </w:p>
        </w:tc>
      </w:tr>
      <w:tr w:rsidR="00B6295A" w14:paraId="2F97E5D3" w14:textId="77777777" w:rsidTr="000014CE">
        <w:tc>
          <w:tcPr>
            <w:tcW w:w="5665" w:type="dxa"/>
          </w:tcPr>
          <w:p w14:paraId="44626625" w14:textId="1426AFC8" w:rsidR="00B6295A" w:rsidRPr="00615F90" w:rsidRDefault="00BA24C0">
            <w:pPr>
              <w:rPr>
                <w:sz w:val="32"/>
                <w:szCs w:val="32"/>
                <w:lang w:val="en-US"/>
              </w:rPr>
            </w:pPr>
            <w:r w:rsidRPr="00615F90">
              <w:rPr>
                <w:sz w:val="32"/>
                <w:szCs w:val="32"/>
                <w:lang w:val="en-US"/>
              </w:rPr>
              <w:t>Oryx (</w:t>
            </w:r>
            <w:proofErr w:type="spellStart"/>
            <w:r w:rsidRPr="00615F90">
              <w:rPr>
                <w:sz w:val="32"/>
                <w:szCs w:val="32"/>
                <w:lang w:val="en-US"/>
              </w:rPr>
              <w:t>Bulle</w:t>
            </w:r>
            <w:proofErr w:type="spellEnd"/>
            <w:r w:rsidRPr="00615F90">
              <w:rPr>
                <w:sz w:val="32"/>
                <w:szCs w:val="32"/>
                <w:lang w:val="en-US"/>
              </w:rPr>
              <w:t>)</w:t>
            </w:r>
          </w:p>
        </w:tc>
        <w:tc>
          <w:tcPr>
            <w:tcW w:w="1134" w:type="dxa"/>
          </w:tcPr>
          <w:p w14:paraId="0DF568B8" w14:textId="230A78AB" w:rsidR="00B6295A" w:rsidRPr="00615F90" w:rsidRDefault="00BA24C0">
            <w:pPr>
              <w:rPr>
                <w:sz w:val="32"/>
                <w:szCs w:val="32"/>
                <w:lang w:val="en-US"/>
              </w:rPr>
            </w:pPr>
            <w:r w:rsidRPr="00615F90">
              <w:rPr>
                <w:sz w:val="32"/>
                <w:szCs w:val="32"/>
                <w:lang w:val="en-US"/>
              </w:rPr>
              <w:t>Euro</w:t>
            </w:r>
          </w:p>
        </w:tc>
        <w:tc>
          <w:tcPr>
            <w:tcW w:w="2217" w:type="dxa"/>
          </w:tcPr>
          <w:p w14:paraId="1ABF1511" w14:textId="7FFEE4E8" w:rsidR="00B6295A" w:rsidRPr="00615F90" w:rsidRDefault="00BA24C0">
            <w:pPr>
              <w:rPr>
                <w:sz w:val="32"/>
                <w:szCs w:val="32"/>
                <w:lang w:val="en-US"/>
              </w:rPr>
            </w:pPr>
            <w:r w:rsidRPr="00615F90">
              <w:rPr>
                <w:sz w:val="32"/>
                <w:szCs w:val="32"/>
                <w:lang w:val="en-US"/>
              </w:rPr>
              <w:t xml:space="preserve">440 </w:t>
            </w:r>
          </w:p>
        </w:tc>
      </w:tr>
      <w:tr w:rsidR="00B6295A" w14:paraId="7075B450" w14:textId="77777777" w:rsidTr="000014CE">
        <w:tc>
          <w:tcPr>
            <w:tcW w:w="5665" w:type="dxa"/>
          </w:tcPr>
          <w:p w14:paraId="71588F6A" w14:textId="60185497" w:rsidR="00B6295A" w:rsidRPr="00615F90" w:rsidRDefault="00BA24C0">
            <w:pPr>
              <w:rPr>
                <w:sz w:val="32"/>
                <w:szCs w:val="32"/>
                <w:lang w:val="en-US"/>
              </w:rPr>
            </w:pPr>
            <w:r w:rsidRPr="00615F90">
              <w:rPr>
                <w:sz w:val="32"/>
                <w:szCs w:val="32"/>
                <w:lang w:val="en-US"/>
              </w:rPr>
              <w:t>Oryx (</w:t>
            </w:r>
            <w:proofErr w:type="spellStart"/>
            <w:r w:rsidRPr="00615F90">
              <w:rPr>
                <w:sz w:val="32"/>
                <w:szCs w:val="32"/>
                <w:lang w:val="en-US"/>
              </w:rPr>
              <w:t>Kuh</w:t>
            </w:r>
            <w:proofErr w:type="spellEnd"/>
            <w:r w:rsidRPr="00615F90">
              <w:rPr>
                <w:sz w:val="32"/>
                <w:szCs w:val="32"/>
                <w:lang w:val="en-US"/>
              </w:rPr>
              <w:t>)</w:t>
            </w:r>
          </w:p>
        </w:tc>
        <w:tc>
          <w:tcPr>
            <w:tcW w:w="1134" w:type="dxa"/>
          </w:tcPr>
          <w:p w14:paraId="6D82C573" w14:textId="496C2CC8" w:rsidR="00B6295A" w:rsidRPr="00615F90" w:rsidRDefault="00BA24C0">
            <w:pPr>
              <w:rPr>
                <w:sz w:val="32"/>
                <w:szCs w:val="32"/>
                <w:lang w:val="en-US"/>
              </w:rPr>
            </w:pPr>
            <w:r w:rsidRPr="00615F90">
              <w:rPr>
                <w:sz w:val="32"/>
                <w:szCs w:val="32"/>
                <w:lang w:val="en-US"/>
              </w:rPr>
              <w:t>Euro</w:t>
            </w:r>
          </w:p>
        </w:tc>
        <w:tc>
          <w:tcPr>
            <w:tcW w:w="2217" w:type="dxa"/>
          </w:tcPr>
          <w:p w14:paraId="4CDDB501" w14:textId="38549534" w:rsidR="00B6295A" w:rsidRPr="00615F90" w:rsidRDefault="00BA24C0">
            <w:pPr>
              <w:rPr>
                <w:sz w:val="32"/>
                <w:szCs w:val="32"/>
                <w:lang w:val="en-US"/>
              </w:rPr>
            </w:pPr>
            <w:r w:rsidRPr="00615F90">
              <w:rPr>
                <w:sz w:val="32"/>
                <w:szCs w:val="32"/>
                <w:lang w:val="en-US"/>
              </w:rPr>
              <w:t xml:space="preserve">400 </w:t>
            </w:r>
          </w:p>
        </w:tc>
      </w:tr>
      <w:tr w:rsidR="00B6295A" w14:paraId="5A31F656" w14:textId="77777777" w:rsidTr="000014CE">
        <w:tc>
          <w:tcPr>
            <w:tcW w:w="5665" w:type="dxa"/>
          </w:tcPr>
          <w:p w14:paraId="6E934FCE" w14:textId="7E3CA7D2" w:rsidR="00B6295A" w:rsidRPr="00615F90" w:rsidRDefault="00BA24C0">
            <w:pPr>
              <w:rPr>
                <w:sz w:val="32"/>
                <w:szCs w:val="32"/>
                <w:lang w:val="en-US"/>
              </w:rPr>
            </w:pPr>
            <w:r w:rsidRPr="00615F90">
              <w:rPr>
                <w:sz w:val="32"/>
                <w:szCs w:val="32"/>
                <w:lang w:val="en-US"/>
              </w:rPr>
              <w:t>Hartebeest</w:t>
            </w:r>
          </w:p>
        </w:tc>
        <w:tc>
          <w:tcPr>
            <w:tcW w:w="1134" w:type="dxa"/>
          </w:tcPr>
          <w:p w14:paraId="24697DA9" w14:textId="41DAD912" w:rsidR="00B6295A" w:rsidRPr="00615F90" w:rsidRDefault="00BA24C0">
            <w:pPr>
              <w:rPr>
                <w:sz w:val="32"/>
                <w:szCs w:val="32"/>
                <w:lang w:val="en-US"/>
              </w:rPr>
            </w:pPr>
            <w:r w:rsidRPr="00615F90">
              <w:rPr>
                <w:sz w:val="32"/>
                <w:szCs w:val="32"/>
                <w:lang w:val="en-US"/>
              </w:rPr>
              <w:t>Euro</w:t>
            </w:r>
          </w:p>
        </w:tc>
        <w:tc>
          <w:tcPr>
            <w:tcW w:w="2217" w:type="dxa"/>
          </w:tcPr>
          <w:p w14:paraId="7E067E8E" w14:textId="70CA1CC9" w:rsidR="00B6295A" w:rsidRPr="00615F90" w:rsidRDefault="005C01CF">
            <w:pPr>
              <w:rPr>
                <w:sz w:val="32"/>
                <w:szCs w:val="32"/>
                <w:lang w:val="en-US"/>
              </w:rPr>
            </w:pPr>
            <w:r w:rsidRPr="00615F90">
              <w:rPr>
                <w:sz w:val="32"/>
                <w:szCs w:val="32"/>
                <w:lang w:val="en-US"/>
              </w:rPr>
              <w:t xml:space="preserve">480 </w:t>
            </w:r>
          </w:p>
        </w:tc>
      </w:tr>
      <w:tr w:rsidR="00B6295A" w14:paraId="60EF2486" w14:textId="77777777" w:rsidTr="000014CE">
        <w:tc>
          <w:tcPr>
            <w:tcW w:w="5665" w:type="dxa"/>
          </w:tcPr>
          <w:p w14:paraId="49C418AF" w14:textId="716D2156" w:rsidR="00B6295A" w:rsidRPr="00615F90" w:rsidRDefault="005C01CF">
            <w:pPr>
              <w:rPr>
                <w:sz w:val="32"/>
                <w:szCs w:val="32"/>
                <w:lang w:val="en-US"/>
              </w:rPr>
            </w:pPr>
            <w:proofErr w:type="spellStart"/>
            <w:r w:rsidRPr="00615F90">
              <w:rPr>
                <w:sz w:val="32"/>
                <w:szCs w:val="32"/>
                <w:lang w:val="en-US"/>
              </w:rPr>
              <w:t>Warzenkeiler</w:t>
            </w:r>
            <w:proofErr w:type="spellEnd"/>
            <w:r w:rsidRPr="00615F90">
              <w:rPr>
                <w:sz w:val="32"/>
                <w:szCs w:val="32"/>
                <w:lang w:val="en-US"/>
              </w:rPr>
              <w:t xml:space="preserve"> </w:t>
            </w:r>
          </w:p>
        </w:tc>
        <w:tc>
          <w:tcPr>
            <w:tcW w:w="1134" w:type="dxa"/>
          </w:tcPr>
          <w:p w14:paraId="02F3CA71" w14:textId="621C1657" w:rsidR="00B6295A" w:rsidRPr="00615F90" w:rsidRDefault="005C01CF">
            <w:pPr>
              <w:rPr>
                <w:sz w:val="32"/>
                <w:szCs w:val="32"/>
                <w:lang w:val="en-US"/>
              </w:rPr>
            </w:pPr>
            <w:r w:rsidRPr="00615F90">
              <w:rPr>
                <w:sz w:val="32"/>
                <w:szCs w:val="32"/>
                <w:lang w:val="en-US"/>
              </w:rPr>
              <w:t>Euro</w:t>
            </w:r>
          </w:p>
        </w:tc>
        <w:tc>
          <w:tcPr>
            <w:tcW w:w="2217" w:type="dxa"/>
          </w:tcPr>
          <w:p w14:paraId="5DAA14DC" w14:textId="29432CDF" w:rsidR="00B6295A" w:rsidRPr="00615F90" w:rsidRDefault="005C01CF">
            <w:pPr>
              <w:rPr>
                <w:sz w:val="32"/>
                <w:szCs w:val="32"/>
                <w:lang w:val="en-US"/>
              </w:rPr>
            </w:pPr>
            <w:r w:rsidRPr="00615F90">
              <w:rPr>
                <w:sz w:val="32"/>
                <w:szCs w:val="32"/>
                <w:lang w:val="en-US"/>
              </w:rPr>
              <w:t>330</w:t>
            </w:r>
          </w:p>
        </w:tc>
      </w:tr>
      <w:tr w:rsidR="00B6295A" w:rsidRPr="00615F90" w14:paraId="657071D6" w14:textId="77777777" w:rsidTr="000014CE">
        <w:tc>
          <w:tcPr>
            <w:tcW w:w="5665" w:type="dxa"/>
          </w:tcPr>
          <w:p w14:paraId="51590909" w14:textId="0BE8F64B" w:rsidR="00B6295A" w:rsidRPr="00615F90" w:rsidRDefault="005C01CF">
            <w:pPr>
              <w:rPr>
                <w:sz w:val="32"/>
                <w:szCs w:val="32"/>
                <w:lang w:val="en-US"/>
              </w:rPr>
            </w:pPr>
            <w:proofErr w:type="spellStart"/>
            <w:r w:rsidRPr="00615F90">
              <w:rPr>
                <w:sz w:val="32"/>
                <w:szCs w:val="32"/>
                <w:lang w:val="en-US"/>
              </w:rPr>
              <w:t>Springbock</w:t>
            </w:r>
            <w:proofErr w:type="spellEnd"/>
          </w:p>
        </w:tc>
        <w:tc>
          <w:tcPr>
            <w:tcW w:w="1134" w:type="dxa"/>
          </w:tcPr>
          <w:p w14:paraId="5FBC8EBC" w14:textId="76867E57" w:rsidR="00B6295A" w:rsidRPr="00615F90" w:rsidRDefault="005C01CF">
            <w:pPr>
              <w:rPr>
                <w:sz w:val="32"/>
                <w:szCs w:val="32"/>
                <w:lang w:val="en-US"/>
              </w:rPr>
            </w:pPr>
            <w:r w:rsidRPr="00615F90">
              <w:rPr>
                <w:sz w:val="32"/>
                <w:szCs w:val="32"/>
                <w:lang w:val="en-US"/>
              </w:rPr>
              <w:t>Euro</w:t>
            </w:r>
          </w:p>
        </w:tc>
        <w:tc>
          <w:tcPr>
            <w:tcW w:w="2217" w:type="dxa"/>
          </w:tcPr>
          <w:p w14:paraId="5FBCB4C9" w14:textId="44DD6F90" w:rsidR="00B6295A" w:rsidRPr="00615F90" w:rsidRDefault="005C01CF">
            <w:pPr>
              <w:rPr>
                <w:sz w:val="32"/>
                <w:szCs w:val="32"/>
                <w:lang w:val="en-US"/>
              </w:rPr>
            </w:pPr>
            <w:r w:rsidRPr="00615F90">
              <w:rPr>
                <w:sz w:val="32"/>
                <w:szCs w:val="32"/>
                <w:lang w:val="en-US"/>
              </w:rPr>
              <w:t>480</w:t>
            </w:r>
          </w:p>
        </w:tc>
      </w:tr>
      <w:tr w:rsidR="00B6295A" w:rsidRPr="00615F90" w14:paraId="0FD831A1" w14:textId="77777777" w:rsidTr="000014CE">
        <w:tc>
          <w:tcPr>
            <w:tcW w:w="5665" w:type="dxa"/>
          </w:tcPr>
          <w:p w14:paraId="25CC1162" w14:textId="2D41FC77" w:rsidR="00B6295A" w:rsidRPr="00615F90" w:rsidRDefault="005C01CF">
            <w:pPr>
              <w:rPr>
                <w:sz w:val="32"/>
                <w:szCs w:val="32"/>
                <w:lang w:val="en-US"/>
              </w:rPr>
            </w:pPr>
            <w:proofErr w:type="spellStart"/>
            <w:r w:rsidRPr="00615F90">
              <w:rPr>
                <w:sz w:val="32"/>
                <w:szCs w:val="32"/>
                <w:lang w:val="en-US"/>
              </w:rPr>
              <w:t>Streifengnu</w:t>
            </w:r>
            <w:proofErr w:type="spellEnd"/>
          </w:p>
        </w:tc>
        <w:tc>
          <w:tcPr>
            <w:tcW w:w="1134" w:type="dxa"/>
          </w:tcPr>
          <w:p w14:paraId="20C3B2FF" w14:textId="5C4D1274" w:rsidR="00B6295A" w:rsidRPr="00615F90" w:rsidRDefault="005C01CF">
            <w:pPr>
              <w:rPr>
                <w:sz w:val="32"/>
                <w:szCs w:val="32"/>
                <w:lang w:val="en-US"/>
              </w:rPr>
            </w:pPr>
            <w:r w:rsidRPr="00615F90">
              <w:rPr>
                <w:sz w:val="32"/>
                <w:szCs w:val="32"/>
                <w:lang w:val="en-US"/>
              </w:rPr>
              <w:t>Euro</w:t>
            </w:r>
          </w:p>
        </w:tc>
        <w:tc>
          <w:tcPr>
            <w:tcW w:w="2217" w:type="dxa"/>
          </w:tcPr>
          <w:p w14:paraId="0EB6A4AD" w14:textId="406A6FAF" w:rsidR="00B6295A" w:rsidRPr="00615F90" w:rsidRDefault="005C01CF">
            <w:pPr>
              <w:rPr>
                <w:sz w:val="32"/>
                <w:szCs w:val="32"/>
                <w:lang w:val="en-US"/>
              </w:rPr>
            </w:pPr>
            <w:r w:rsidRPr="00615F90">
              <w:rPr>
                <w:sz w:val="32"/>
                <w:szCs w:val="32"/>
                <w:lang w:val="en-US"/>
              </w:rPr>
              <w:t>990</w:t>
            </w:r>
          </w:p>
        </w:tc>
      </w:tr>
      <w:tr w:rsidR="00B6295A" w:rsidRPr="00615F90" w14:paraId="1A29020D" w14:textId="77777777" w:rsidTr="000014CE">
        <w:tc>
          <w:tcPr>
            <w:tcW w:w="5665" w:type="dxa"/>
          </w:tcPr>
          <w:p w14:paraId="73F4AA7A" w14:textId="3BC2E563" w:rsidR="00B6295A" w:rsidRPr="00615F90" w:rsidRDefault="005C01CF">
            <w:pPr>
              <w:rPr>
                <w:sz w:val="32"/>
                <w:szCs w:val="32"/>
                <w:lang w:val="en-US"/>
              </w:rPr>
            </w:pPr>
            <w:proofErr w:type="spellStart"/>
            <w:r w:rsidRPr="00615F90">
              <w:rPr>
                <w:sz w:val="32"/>
                <w:szCs w:val="32"/>
                <w:lang w:val="en-US"/>
              </w:rPr>
              <w:t>Weißschwanzgnu</w:t>
            </w:r>
            <w:proofErr w:type="spellEnd"/>
          </w:p>
        </w:tc>
        <w:tc>
          <w:tcPr>
            <w:tcW w:w="1134" w:type="dxa"/>
          </w:tcPr>
          <w:p w14:paraId="0C3D04FB" w14:textId="04815A22" w:rsidR="00B6295A" w:rsidRPr="00615F90" w:rsidRDefault="005C01CF">
            <w:pPr>
              <w:rPr>
                <w:sz w:val="32"/>
                <w:szCs w:val="32"/>
                <w:lang w:val="en-US"/>
              </w:rPr>
            </w:pPr>
            <w:r w:rsidRPr="00615F90">
              <w:rPr>
                <w:sz w:val="32"/>
                <w:szCs w:val="32"/>
                <w:lang w:val="en-US"/>
              </w:rPr>
              <w:t>Euro</w:t>
            </w:r>
          </w:p>
        </w:tc>
        <w:tc>
          <w:tcPr>
            <w:tcW w:w="2217" w:type="dxa"/>
          </w:tcPr>
          <w:p w14:paraId="1BF4D200" w14:textId="6374CBFD" w:rsidR="00B6295A" w:rsidRPr="00615F90" w:rsidRDefault="005C01CF">
            <w:pPr>
              <w:rPr>
                <w:sz w:val="32"/>
                <w:szCs w:val="32"/>
                <w:lang w:val="en-US"/>
              </w:rPr>
            </w:pPr>
            <w:r w:rsidRPr="00615F90">
              <w:rPr>
                <w:sz w:val="32"/>
                <w:szCs w:val="32"/>
                <w:lang w:val="en-US"/>
              </w:rPr>
              <w:t>990</w:t>
            </w:r>
          </w:p>
        </w:tc>
      </w:tr>
      <w:tr w:rsidR="00B6295A" w:rsidRPr="00615F90" w14:paraId="6A5AA6CE" w14:textId="77777777" w:rsidTr="000014CE">
        <w:tc>
          <w:tcPr>
            <w:tcW w:w="5665" w:type="dxa"/>
          </w:tcPr>
          <w:p w14:paraId="32405B1B" w14:textId="1C7074DA" w:rsidR="00B6295A" w:rsidRPr="00615F90" w:rsidRDefault="005C01CF">
            <w:pPr>
              <w:rPr>
                <w:sz w:val="32"/>
                <w:szCs w:val="32"/>
                <w:lang w:val="en-US"/>
              </w:rPr>
            </w:pPr>
            <w:proofErr w:type="spellStart"/>
            <w:r w:rsidRPr="00615F90">
              <w:rPr>
                <w:sz w:val="32"/>
                <w:szCs w:val="32"/>
                <w:lang w:val="en-US"/>
              </w:rPr>
              <w:t>Steppenzebra</w:t>
            </w:r>
            <w:proofErr w:type="spellEnd"/>
          </w:p>
        </w:tc>
        <w:tc>
          <w:tcPr>
            <w:tcW w:w="1134" w:type="dxa"/>
          </w:tcPr>
          <w:p w14:paraId="69F3DEFE" w14:textId="0C718BCD" w:rsidR="00B6295A" w:rsidRPr="00615F90" w:rsidRDefault="005C01CF">
            <w:pPr>
              <w:rPr>
                <w:sz w:val="32"/>
                <w:szCs w:val="32"/>
                <w:lang w:val="en-US"/>
              </w:rPr>
            </w:pPr>
            <w:r w:rsidRPr="00615F90">
              <w:rPr>
                <w:sz w:val="32"/>
                <w:szCs w:val="32"/>
                <w:lang w:val="en-US"/>
              </w:rPr>
              <w:t>Euro</w:t>
            </w:r>
          </w:p>
        </w:tc>
        <w:tc>
          <w:tcPr>
            <w:tcW w:w="2217" w:type="dxa"/>
          </w:tcPr>
          <w:p w14:paraId="4BBE9B5A" w14:textId="33B10D35" w:rsidR="00B6295A" w:rsidRPr="00615F90" w:rsidRDefault="005C01CF">
            <w:pPr>
              <w:rPr>
                <w:sz w:val="32"/>
                <w:szCs w:val="32"/>
                <w:lang w:val="en-US"/>
              </w:rPr>
            </w:pPr>
            <w:r w:rsidRPr="00615F90">
              <w:rPr>
                <w:sz w:val="32"/>
                <w:szCs w:val="32"/>
                <w:lang w:val="en-US"/>
              </w:rPr>
              <w:t>900</w:t>
            </w:r>
          </w:p>
        </w:tc>
      </w:tr>
      <w:tr w:rsidR="00B6295A" w:rsidRPr="00615F90" w14:paraId="2B3DDFD2" w14:textId="77777777" w:rsidTr="000014CE">
        <w:tc>
          <w:tcPr>
            <w:tcW w:w="5665" w:type="dxa"/>
          </w:tcPr>
          <w:p w14:paraId="32BE283E" w14:textId="57C7C60C" w:rsidR="00B6295A" w:rsidRPr="00615F90" w:rsidRDefault="005C01CF">
            <w:pPr>
              <w:rPr>
                <w:sz w:val="32"/>
                <w:szCs w:val="32"/>
                <w:lang w:val="en-US"/>
              </w:rPr>
            </w:pPr>
            <w:r w:rsidRPr="00615F90">
              <w:rPr>
                <w:sz w:val="32"/>
                <w:szCs w:val="32"/>
                <w:lang w:val="en-US"/>
              </w:rPr>
              <w:t>Hartmann’s Zebra</w:t>
            </w:r>
          </w:p>
        </w:tc>
        <w:tc>
          <w:tcPr>
            <w:tcW w:w="1134" w:type="dxa"/>
          </w:tcPr>
          <w:p w14:paraId="441AB295" w14:textId="504F1D1D" w:rsidR="00B6295A" w:rsidRPr="00615F90" w:rsidRDefault="005C01CF">
            <w:pPr>
              <w:rPr>
                <w:sz w:val="32"/>
                <w:szCs w:val="32"/>
                <w:lang w:val="en-US"/>
              </w:rPr>
            </w:pPr>
            <w:r w:rsidRPr="00615F90">
              <w:rPr>
                <w:sz w:val="32"/>
                <w:szCs w:val="32"/>
                <w:lang w:val="en-US"/>
              </w:rPr>
              <w:t>Euro</w:t>
            </w:r>
          </w:p>
        </w:tc>
        <w:tc>
          <w:tcPr>
            <w:tcW w:w="2217" w:type="dxa"/>
          </w:tcPr>
          <w:p w14:paraId="4F41D2B9" w14:textId="018BC320" w:rsidR="00B6295A" w:rsidRPr="00615F90" w:rsidRDefault="005C01CF">
            <w:pPr>
              <w:rPr>
                <w:sz w:val="32"/>
                <w:szCs w:val="32"/>
                <w:lang w:val="en-US"/>
              </w:rPr>
            </w:pPr>
            <w:r w:rsidRPr="00615F90">
              <w:rPr>
                <w:sz w:val="32"/>
                <w:szCs w:val="32"/>
                <w:lang w:val="en-US"/>
              </w:rPr>
              <w:t>900</w:t>
            </w:r>
          </w:p>
        </w:tc>
      </w:tr>
      <w:tr w:rsidR="00B6295A" w:rsidRPr="00615F90" w14:paraId="0E8A79E4" w14:textId="77777777" w:rsidTr="000014CE">
        <w:tc>
          <w:tcPr>
            <w:tcW w:w="5665" w:type="dxa"/>
          </w:tcPr>
          <w:p w14:paraId="7FC0423E" w14:textId="4FAB1D20" w:rsidR="00B6295A" w:rsidRPr="00615F90" w:rsidRDefault="005C01CF">
            <w:pPr>
              <w:rPr>
                <w:sz w:val="32"/>
                <w:szCs w:val="32"/>
                <w:lang w:val="en-US"/>
              </w:rPr>
            </w:pPr>
            <w:r w:rsidRPr="00615F90">
              <w:rPr>
                <w:sz w:val="32"/>
                <w:szCs w:val="32"/>
                <w:lang w:val="en-US"/>
              </w:rPr>
              <w:t>Kudu (</w:t>
            </w:r>
            <w:proofErr w:type="spellStart"/>
            <w:r w:rsidRPr="00615F90">
              <w:rPr>
                <w:sz w:val="32"/>
                <w:szCs w:val="32"/>
                <w:lang w:val="en-US"/>
              </w:rPr>
              <w:t>Bulle</w:t>
            </w:r>
            <w:proofErr w:type="spellEnd"/>
            <w:r w:rsidRPr="00615F90">
              <w:rPr>
                <w:sz w:val="32"/>
                <w:szCs w:val="32"/>
                <w:lang w:val="en-US"/>
              </w:rPr>
              <w:t>)</w:t>
            </w:r>
          </w:p>
        </w:tc>
        <w:tc>
          <w:tcPr>
            <w:tcW w:w="1134" w:type="dxa"/>
          </w:tcPr>
          <w:p w14:paraId="0DBA4541" w14:textId="55738763" w:rsidR="00B6295A" w:rsidRPr="00615F90" w:rsidRDefault="005C01CF">
            <w:pPr>
              <w:rPr>
                <w:sz w:val="32"/>
                <w:szCs w:val="32"/>
                <w:lang w:val="en-US"/>
              </w:rPr>
            </w:pPr>
            <w:r w:rsidRPr="00615F90">
              <w:rPr>
                <w:sz w:val="32"/>
                <w:szCs w:val="32"/>
                <w:lang w:val="en-US"/>
              </w:rPr>
              <w:t>Euro</w:t>
            </w:r>
          </w:p>
        </w:tc>
        <w:tc>
          <w:tcPr>
            <w:tcW w:w="2217" w:type="dxa"/>
          </w:tcPr>
          <w:p w14:paraId="3DFF847D" w14:textId="244D5014" w:rsidR="00B6295A" w:rsidRPr="00615F90" w:rsidRDefault="005C01CF">
            <w:pPr>
              <w:rPr>
                <w:sz w:val="32"/>
                <w:szCs w:val="32"/>
                <w:lang w:val="en-US"/>
              </w:rPr>
            </w:pPr>
            <w:r w:rsidRPr="00615F90">
              <w:rPr>
                <w:sz w:val="32"/>
                <w:szCs w:val="32"/>
                <w:lang w:val="en-US"/>
              </w:rPr>
              <w:t>1250</w:t>
            </w:r>
          </w:p>
        </w:tc>
      </w:tr>
      <w:tr w:rsidR="00B6295A" w:rsidRPr="00615F90" w14:paraId="35DAA54E" w14:textId="77777777" w:rsidTr="000014CE">
        <w:tc>
          <w:tcPr>
            <w:tcW w:w="5665" w:type="dxa"/>
          </w:tcPr>
          <w:p w14:paraId="7172E86E" w14:textId="1E5B0B76" w:rsidR="00B6295A" w:rsidRPr="00615F90" w:rsidRDefault="005C01CF">
            <w:pPr>
              <w:rPr>
                <w:sz w:val="32"/>
                <w:szCs w:val="32"/>
                <w:lang w:val="en-US"/>
              </w:rPr>
            </w:pPr>
            <w:r w:rsidRPr="00615F90">
              <w:rPr>
                <w:sz w:val="32"/>
                <w:szCs w:val="32"/>
                <w:lang w:val="en-US"/>
              </w:rPr>
              <w:t>Steinbock</w:t>
            </w:r>
          </w:p>
        </w:tc>
        <w:tc>
          <w:tcPr>
            <w:tcW w:w="1134" w:type="dxa"/>
          </w:tcPr>
          <w:p w14:paraId="604BC489" w14:textId="69433F7F" w:rsidR="00B6295A" w:rsidRPr="00615F90" w:rsidRDefault="005C01CF">
            <w:pPr>
              <w:rPr>
                <w:sz w:val="32"/>
                <w:szCs w:val="32"/>
                <w:lang w:val="en-US"/>
              </w:rPr>
            </w:pPr>
            <w:r w:rsidRPr="00615F90">
              <w:rPr>
                <w:sz w:val="32"/>
                <w:szCs w:val="32"/>
                <w:lang w:val="en-US"/>
              </w:rPr>
              <w:t>Euro</w:t>
            </w:r>
          </w:p>
        </w:tc>
        <w:tc>
          <w:tcPr>
            <w:tcW w:w="2217" w:type="dxa"/>
          </w:tcPr>
          <w:p w14:paraId="55BFB048" w14:textId="7DD23DC4" w:rsidR="00B6295A" w:rsidRPr="00615F90" w:rsidRDefault="005C01CF">
            <w:pPr>
              <w:rPr>
                <w:sz w:val="32"/>
                <w:szCs w:val="32"/>
                <w:lang w:val="en-US"/>
              </w:rPr>
            </w:pPr>
            <w:r w:rsidRPr="00615F90">
              <w:rPr>
                <w:sz w:val="32"/>
                <w:szCs w:val="32"/>
                <w:lang w:val="en-US"/>
              </w:rPr>
              <w:t>330</w:t>
            </w:r>
          </w:p>
        </w:tc>
      </w:tr>
      <w:tr w:rsidR="00B6295A" w:rsidRPr="00615F90" w14:paraId="6BD5111E" w14:textId="77777777" w:rsidTr="000014CE">
        <w:tc>
          <w:tcPr>
            <w:tcW w:w="5665" w:type="dxa"/>
          </w:tcPr>
          <w:p w14:paraId="20047170" w14:textId="59C5165B" w:rsidR="00B6295A" w:rsidRPr="00615F90" w:rsidRDefault="005C01CF">
            <w:pPr>
              <w:rPr>
                <w:sz w:val="32"/>
                <w:szCs w:val="32"/>
                <w:lang w:val="en-US"/>
              </w:rPr>
            </w:pPr>
            <w:proofErr w:type="spellStart"/>
            <w:r w:rsidRPr="00615F90">
              <w:rPr>
                <w:sz w:val="32"/>
                <w:szCs w:val="32"/>
                <w:lang w:val="en-US"/>
              </w:rPr>
              <w:t>Kronenducker</w:t>
            </w:r>
            <w:proofErr w:type="spellEnd"/>
          </w:p>
        </w:tc>
        <w:tc>
          <w:tcPr>
            <w:tcW w:w="1134" w:type="dxa"/>
          </w:tcPr>
          <w:p w14:paraId="65808FD4" w14:textId="40368BE6" w:rsidR="00B6295A" w:rsidRPr="00615F90" w:rsidRDefault="005C01CF">
            <w:pPr>
              <w:rPr>
                <w:sz w:val="32"/>
                <w:szCs w:val="32"/>
                <w:lang w:val="en-US"/>
              </w:rPr>
            </w:pPr>
            <w:r w:rsidRPr="00615F90">
              <w:rPr>
                <w:sz w:val="32"/>
                <w:szCs w:val="32"/>
                <w:lang w:val="en-US"/>
              </w:rPr>
              <w:t>Euro</w:t>
            </w:r>
          </w:p>
        </w:tc>
        <w:tc>
          <w:tcPr>
            <w:tcW w:w="2217" w:type="dxa"/>
          </w:tcPr>
          <w:p w14:paraId="101AB66C" w14:textId="46F087A5" w:rsidR="00B6295A" w:rsidRPr="00615F90" w:rsidRDefault="005C01CF">
            <w:pPr>
              <w:rPr>
                <w:sz w:val="32"/>
                <w:szCs w:val="32"/>
                <w:lang w:val="en-US"/>
              </w:rPr>
            </w:pPr>
            <w:r w:rsidRPr="00615F90">
              <w:rPr>
                <w:sz w:val="32"/>
                <w:szCs w:val="32"/>
                <w:lang w:val="en-US"/>
              </w:rPr>
              <w:t>340</w:t>
            </w:r>
          </w:p>
        </w:tc>
      </w:tr>
      <w:tr w:rsidR="00B6295A" w:rsidRPr="00615F90" w14:paraId="7821C4FB" w14:textId="77777777" w:rsidTr="000014CE">
        <w:tc>
          <w:tcPr>
            <w:tcW w:w="5665" w:type="dxa"/>
          </w:tcPr>
          <w:p w14:paraId="67FE9B77" w14:textId="4B74F6A4" w:rsidR="00B6295A" w:rsidRPr="00615F90" w:rsidRDefault="005C01CF">
            <w:pPr>
              <w:rPr>
                <w:sz w:val="32"/>
                <w:szCs w:val="32"/>
                <w:lang w:val="en-US"/>
              </w:rPr>
            </w:pPr>
            <w:r w:rsidRPr="00615F90">
              <w:rPr>
                <w:sz w:val="32"/>
                <w:szCs w:val="32"/>
                <w:lang w:val="en-US"/>
              </w:rPr>
              <w:t>Eland (</w:t>
            </w:r>
            <w:proofErr w:type="spellStart"/>
            <w:r w:rsidRPr="00615F90">
              <w:rPr>
                <w:sz w:val="32"/>
                <w:szCs w:val="32"/>
                <w:lang w:val="en-US"/>
              </w:rPr>
              <w:t>Bulle</w:t>
            </w:r>
            <w:proofErr w:type="spellEnd"/>
            <w:r w:rsidRPr="00615F90">
              <w:rPr>
                <w:sz w:val="32"/>
                <w:szCs w:val="32"/>
                <w:lang w:val="en-US"/>
              </w:rPr>
              <w:t>)</w:t>
            </w:r>
          </w:p>
        </w:tc>
        <w:tc>
          <w:tcPr>
            <w:tcW w:w="1134" w:type="dxa"/>
          </w:tcPr>
          <w:p w14:paraId="2D9F0FE7" w14:textId="0D56F2B9" w:rsidR="00B6295A" w:rsidRPr="00615F90" w:rsidRDefault="005C01CF">
            <w:pPr>
              <w:rPr>
                <w:sz w:val="32"/>
                <w:szCs w:val="32"/>
                <w:lang w:val="en-US"/>
              </w:rPr>
            </w:pPr>
            <w:r w:rsidRPr="00615F90">
              <w:rPr>
                <w:sz w:val="32"/>
                <w:szCs w:val="32"/>
                <w:lang w:val="en-US"/>
              </w:rPr>
              <w:t>Euro</w:t>
            </w:r>
          </w:p>
        </w:tc>
        <w:tc>
          <w:tcPr>
            <w:tcW w:w="2217" w:type="dxa"/>
          </w:tcPr>
          <w:p w14:paraId="4A31EB6E" w14:textId="75045F4D" w:rsidR="00B6295A" w:rsidRPr="00615F90" w:rsidRDefault="005C01CF">
            <w:pPr>
              <w:rPr>
                <w:sz w:val="32"/>
                <w:szCs w:val="32"/>
                <w:lang w:val="en-US"/>
              </w:rPr>
            </w:pPr>
            <w:r w:rsidRPr="00615F90">
              <w:rPr>
                <w:sz w:val="32"/>
                <w:szCs w:val="32"/>
                <w:lang w:val="en-US"/>
              </w:rPr>
              <w:t>1850</w:t>
            </w:r>
          </w:p>
        </w:tc>
      </w:tr>
      <w:tr w:rsidR="00B6295A" w:rsidRPr="00615F90" w14:paraId="6FF9F0B1" w14:textId="77777777" w:rsidTr="000014CE">
        <w:tc>
          <w:tcPr>
            <w:tcW w:w="5665" w:type="dxa"/>
          </w:tcPr>
          <w:p w14:paraId="428ED236" w14:textId="31B9E638" w:rsidR="00B6295A" w:rsidRPr="00615F90" w:rsidRDefault="005C01CF">
            <w:pPr>
              <w:rPr>
                <w:sz w:val="32"/>
                <w:szCs w:val="32"/>
                <w:lang w:val="en-US"/>
              </w:rPr>
            </w:pPr>
            <w:r w:rsidRPr="00615F90">
              <w:rPr>
                <w:sz w:val="32"/>
                <w:szCs w:val="32"/>
                <w:lang w:val="en-US"/>
              </w:rPr>
              <w:t>Eland (</w:t>
            </w:r>
            <w:proofErr w:type="spellStart"/>
            <w:r w:rsidRPr="00615F90">
              <w:rPr>
                <w:sz w:val="32"/>
                <w:szCs w:val="32"/>
                <w:lang w:val="en-US"/>
              </w:rPr>
              <w:t>Kuh</w:t>
            </w:r>
            <w:proofErr w:type="spellEnd"/>
            <w:r w:rsidRPr="00615F90">
              <w:rPr>
                <w:sz w:val="32"/>
                <w:szCs w:val="32"/>
                <w:lang w:val="en-US"/>
              </w:rPr>
              <w:t>)</w:t>
            </w:r>
          </w:p>
        </w:tc>
        <w:tc>
          <w:tcPr>
            <w:tcW w:w="1134" w:type="dxa"/>
          </w:tcPr>
          <w:p w14:paraId="7C23335C" w14:textId="1EA04A88" w:rsidR="00B6295A" w:rsidRPr="00615F90" w:rsidRDefault="005C01CF">
            <w:pPr>
              <w:rPr>
                <w:sz w:val="32"/>
                <w:szCs w:val="32"/>
                <w:lang w:val="en-US"/>
              </w:rPr>
            </w:pPr>
            <w:r w:rsidRPr="00615F90">
              <w:rPr>
                <w:sz w:val="32"/>
                <w:szCs w:val="32"/>
                <w:lang w:val="en-US"/>
              </w:rPr>
              <w:t>Euro</w:t>
            </w:r>
          </w:p>
        </w:tc>
        <w:tc>
          <w:tcPr>
            <w:tcW w:w="2217" w:type="dxa"/>
          </w:tcPr>
          <w:p w14:paraId="6D765724" w14:textId="1940C289" w:rsidR="00B6295A" w:rsidRPr="00615F90" w:rsidRDefault="005C01CF">
            <w:pPr>
              <w:rPr>
                <w:sz w:val="32"/>
                <w:szCs w:val="32"/>
                <w:lang w:val="en-US"/>
              </w:rPr>
            </w:pPr>
            <w:r w:rsidRPr="00615F90">
              <w:rPr>
                <w:sz w:val="32"/>
                <w:szCs w:val="32"/>
                <w:lang w:val="en-US"/>
              </w:rPr>
              <w:t>1300</w:t>
            </w:r>
          </w:p>
        </w:tc>
      </w:tr>
      <w:tr w:rsidR="00B6295A" w:rsidRPr="00615F90" w14:paraId="1D6F3ED3" w14:textId="77777777" w:rsidTr="000014CE">
        <w:tc>
          <w:tcPr>
            <w:tcW w:w="5665" w:type="dxa"/>
          </w:tcPr>
          <w:p w14:paraId="6293B6CD" w14:textId="28A43311" w:rsidR="00B6295A" w:rsidRPr="00615F90" w:rsidRDefault="005C01CF">
            <w:pPr>
              <w:rPr>
                <w:sz w:val="32"/>
                <w:szCs w:val="32"/>
                <w:lang w:val="en-US"/>
              </w:rPr>
            </w:pPr>
            <w:proofErr w:type="spellStart"/>
            <w:r w:rsidRPr="00615F90">
              <w:rPr>
                <w:sz w:val="32"/>
                <w:szCs w:val="32"/>
                <w:lang w:val="en-US"/>
              </w:rPr>
              <w:t>Gepard</w:t>
            </w:r>
            <w:proofErr w:type="spellEnd"/>
          </w:p>
        </w:tc>
        <w:tc>
          <w:tcPr>
            <w:tcW w:w="1134" w:type="dxa"/>
          </w:tcPr>
          <w:p w14:paraId="57D8C417" w14:textId="56CFB6A4" w:rsidR="00B6295A" w:rsidRPr="00615F90" w:rsidRDefault="005C01CF">
            <w:pPr>
              <w:rPr>
                <w:sz w:val="32"/>
                <w:szCs w:val="32"/>
                <w:lang w:val="en-US"/>
              </w:rPr>
            </w:pPr>
            <w:r w:rsidRPr="00615F90">
              <w:rPr>
                <w:sz w:val="32"/>
                <w:szCs w:val="32"/>
                <w:lang w:val="en-US"/>
              </w:rPr>
              <w:t>Euro</w:t>
            </w:r>
          </w:p>
        </w:tc>
        <w:tc>
          <w:tcPr>
            <w:tcW w:w="2217" w:type="dxa"/>
          </w:tcPr>
          <w:p w14:paraId="31E79C98" w14:textId="0F775519" w:rsidR="00B6295A" w:rsidRPr="00615F90" w:rsidRDefault="005C01CF">
            <w:pPr>
              <w:rPr>
                <w:sz w:val="32"/>
                <w:szCs w:val="32"/>
                <w:lang w:val="en-US"/>
              </w:rPr>
            </w:pPr>
            <w:r w:rsidRPr="00615F90">
              <w:rPr>
                <w:sz w:val="32"/>
                <w:szCs w:val="32"/>
                <w:lang w:val="en-US"/>
              </w:rPr>
              <w:t>2990</w:t>
            </w:r>
          </w:p>
        </w:tc>
      </w:tr>
      <w:tr w:rsidR="00B6295A" w:rsidRPr="00615F90" w14:paraId="163368D6" w14:textId="77777777" w:rsidTr="000014CE">
        <w:tc>
          <w:tcPr>
            <w:tcW w:w="5665" w:type="dxa"/>
          </w:tcPr>
          <w:p w14:paraId="4FC9E2B1" w14:textId="212B0244" w:rsidR="00B6295A" w:rsidRPr="00615F90" w:rsidRDefault="005C01CF">
            <w:pPr>
              <w:rPr>
                <w:sz w:val="32"/>
                <w:szCs w:val="32"/>
                <w:lang w:val="en-US"/>
              </w:rPr>
            </w:pPr>
            <w:proofErr w:type="spellStart"/>
            <w:r w:rsidRPr="00615F90">
              <w:rPr>
                <w:sz w:val="32"/>
                <w:szCs w:val="32"/>
                <w:lang w:val="en-US"/>
              </w:rPr>
              <w:t>Karakal</w:t>
            </w:r>
            <w:proofErr w:type="spellEnd"/>
          </w:p>
        </w:tc>
        <w:tc>
          <w:tcPr>
            <w:tcW w:w="1134" w:type="dxa"/>
          </w:tcPr>
          <w:p w14:paraId="0F0A896E" w14:textId="1CD960CD" w:rsidR="00B6295A" w:rsidRPr="00615F90" w:rsidRDefault="005C01CF">
            <w:pPr>
              <w:rPr>
                <w:sz w:val="32"/>
                <w:szCs w:val="32"/>
                <w:lang w:val="en-US"/>
              </w:rPr>
            </w:pPr>
            <w:r w:rsidRPr="00615F90">
              <w:rPr>
                <w:sz w:val="32"/>
                <w:szCs w:val="32"/>
                <w:lang w:val="en-US"/>
              </w:rPr>
              <w:t>Euro</w:t>
            </w:r>
          </w:p>
        </w:tc>
        <w:tc>
          <w:tcPr>
            <w:tcW w:w="2217" w:type="dxa"/>
          </w:tcPr>
          <w:p w14:paraId="2246EE5F" w14:textId="44BAAF35" w:rsidR="00B6295A" w:rsidRPr="00615F90" w:rsidRDefault="005C01CF">
            <w:pPr>
              <w:rPr>
                <w:sz w:val="32"/>
                <w:szCs w:val="32"/>
                <w:lang w:val="en-US"/>
              </w:rPr>
            </w:pPr>
            <w:r w:rsidRPr="00615F90">
              <w:rPr>
                <w:sz w:val="32"/>
                <w:szCs w:val="32"/>
                <w:lang w:val="en-US"/>
              </w:rPr>
              <w:t>320</w:t>
            </w:r>
          </w:p>
        </w:tc>
      </w:tr>
      <w:tr w:rsidR="00B6295A" w:rsidRPr="00615F90" w14:paraId="60535545" w14:textId="77777777" w:rsidTr="000014CE">
        <w:tc>
          <w:tcPr>
            <w:tcW w:w="5665" w:type="dxa"/>
          </w:tcPr>
          <w:p w14:paraId="4D49A7AB" w14:textId="48305782" w:rsidR="00B6295A" w:rsidRPr="00615F90" w:rsidRDefault="005C01CF">
            <w:pPr>
              <w:rPr>
                <w:sz w:val="32"/>
                <w:szCs w:val="32"/>
                <w:lang w:val="en-US"/>
              </w:rPr>
            </w:pPr>
            <w:r w:rsidRPr="00615F90">
              <w:rPr>
                <w:sz w:val="32"/>
                <w:szCs w:val="32"/>
                <w:lang w:val="en-US"/>
              </w:rPr>
              <w:t>Impala</w:t>
            </w:r>
          </w:p>
        </w:tc>
        <w:tc>
          <w:tcPr>
            <w:tcW w:w="1134" w:type="dxa"/>
          </w:tcPr>
          <w:p w14:paraId="1DB2215E" w14:textId="7F1ACF8E" w:rsidR="00B6295A" w:rsidRPr="00615F90" w:rsidRDefault="005C01CF">
            <w:pPr>
              <w:rPr>
                <w:sz w:val="32"/>
                <w:szCs w:val="32"/>
                <w:lang w:val="en-US"/>
              </w:rPr>
            </w:pPr>
            <w:r w:rsidRPr="00615F90">
              <w:rPr>
                <w:sz w:val="32"/>
                <w:szCs w:val="32"/>
                <w:lang w:val="en-US"/>
              </w:rPr>
              <w:t>Euro</w:t>
            </w:r>
          </w:p>
        </w:tc>
        <w:tc>
          <w:tcPr>
            <w:tcW w:w="2217" w:type="dxa"/>
          </w:tcPr>
          <w:p w14:paraId="55B6C93F" w14:textId="2BE9D219" w:rsidR="00B6295A" w:rsidRPr="00615F90" w:rsidRDefault="005C01CF">
            <w:pPr>
              <w:rPr>
                <w:sz w:val="32"/>
                <w:szCs w:val="32"/>
                <w:lang w:val="en-US"/>
              </w:rPr>
            </w:pPr>
            <w:r w:rsidRPr="00615F90">
              <w:rPr>
                <w:sz w:val="32"/>
                <w:szCs w:val="32"/>
                <w:lang w:val="en-US"/>
              </w:rPr>
              <w:t>690</w:t>
            </w:r>
          </w:p>
        </w:tc>
      </w:tr>
      <w:tr w:rsidR="00B6295A" w:rsidRPr="00615F90" w14:paraId="782D5CCC" w14:textId="77777777" w:rsidTr="000014CE">
        <w:tc>
          <w:tcPr>
            <w:tcW w:w="5665" w:type="dxa"/>
          </w:tcPr>
          <w:p w14:paraId="77FB1AAB" w14:textId="7DBB55DE" w:rsidR="00B6295A" w:rsidRPr="00615F90" w:rsidRDefault="005C01CF">
            <w:pPr>
              <w:rPr>
                <w:sz w:val="32"/>
                <w:szCs w:val="32"/>
                <w:lang w:val="en-US"/>
              </w:rPr>
            </w:pPr>
            <w:proofErr w:type="spellStart"/>
            <w:r w:rsidRPr="00615F90">
              <w:rPr>
                <w:sz w:val="32"/>
                <w:szCs w:val="32"/>
                <w:lang w:val="en-US"/>
              </w:rPr>
              <w:t>Schakal</w:t>
            </w:r>
            <w:proofErr w:type="spellEnd"/>
          </w:p>
        </w:tc>
        <w:tc>
          <w:tcPr>
            <w:tcW w:w="1134" w:type="dxa"/>
          </w:tcPr>
          <w:p w14:paraId="773B13D2" w14:textId="3906EA18" w:rsidR="00B6295A" w:rsidRPr="00615F90" w:rsidRDefault="005C01CF">
            <w:pPr>
              <w:rPr>
                <w:sz w:val="32"/>
                <w:szCs w:val="32"/>
                <w:lang w:val="en-US"/>
              </w:rPr>
            </w:pPr>
            <w:r w:rsidRPr="00615F90">
              <w:rPr>
                <w:sz w:val="32"/>
                <w:szCs w:val="32"/>
                <w:lang w:val="en-US"/>
              </w:rPr>
              <w:t>Euro</w:t>
            </w:r>
          </w:p>
        </w:tc>
        <w:tc>
          <w:tcPr>
            <w:tcW w:w="2217" w:type="dxa"/>
          </w:tcPr>
          <w:p w14:paraId="30744950" w14:textId="594F6E1D" w:rsidR="00B6295A" w:rsidRPr="00615F90" w:rsidRDefault="005C01CF">
            <w:pPr>
              <w:rPr>
                <w:sz w:val="32"/>
                <w:szCs w:val="32"/>
                <w:lang w:val="en-US"/>
              </w:rPr>
            </w:pPr>
            <w:r w:rsidRPr="00615F90">
              <w:rPr>
                <w:sz w:val="32"/>
                <w:szCs w:val="32"/>
                <w:lang w:val="en-US"/>
              </w:rPr>
              <w:t>0</w:t>
            </w:r>
          </w:p>
        </w:tc>
      </w:tr>
      <w:tr w:rsidR="00B6295A" w:rsidRPr="00615F90" w14:paraId="41D01371" w14:textId="77777777" w:rsidTr="000014CE">
        <w:tc>
          <w:tcPr>
            <w:tcW w:w="5665" w:type="dxa"/>
          </w:tcPr>
          <w:p w14:paraId="7F4DFD09" w14:textId="2C85EFF6" w:rsidR="00B6295A" w:rsidRPr="00615F90" w:rsidRDefault="005C01CF">
            <w:pPr>
              <w:rPr>
                <w:sz w:val="32"/>
                <w:szCs w:val="32"/>
                <w:lang w:val="en-US"/>
              </w:rPr>
            </w:pPr>
            <w:proofErr w:type="spellStart"/>
            <w:r w:rsidRPr="00615F90">
              <w:rPr>
                <w:sz w:val="32"/>
                <w:szCs w:val="32"/>
                <w:lang w:val="en-US"/>
              </w:rPr>
              <w:t>Pavian</w:t>
            </w:r>
            <w:proofErr w:type="spellEnd"/>
          </w:p>
        </w:tc>
        <w:tc>
          <w:tcPr>
            <w:tcW w:w="1134" w:type="dxa"/>
          </w:tcPr>
          <w:p w14:paraId="6DF13715" w14:textId="61A0FFF1" w:rsidR="00B6295A" w:rsidRPr="00615F90" w:rsidRDefault="005C01CF">
            <w:pPr>
              <w:rPr>
                <w:sz w:val="32"/>
                <w:szCs w:val="32"/>
                <w:lang w:val="en-US"/>
              </w:rPr>
            </w:pPr>
            <w:r w:rsidRPr="00615F90">
              <w:rPr>
                <w:sz w:val="32"/>
                <w:szCs w:val="32"/>
                <w:lang w:val="en-US"/>
              </w:rPr>
              <w:t>Euro</w:t>
            </w:r>
          </w:p>
        </w:tc>
        <w:tc>
          <w:tcPr>
            <w:tcW w:w="2217" w:type="dxa"/>
          </w:tcPr>
          <w:p w14:paraId="59DB015C" w14:textId="7887B3CA" w:rsidR="00B6295A" w:rsidRPr="00615F90" w:rsidRDefault="005C01CF">
            <w:pPr>
              <w:rPr>
                <w:sz w:val="32"/>
                <w:szCs w:val="32"/>
                <w:lang w:val="en-US"/>
              </w:rPr>
            </w:pPr>
            <w:r w:rsidRPr="00615F90">
              <w:rPr>
                <w:sz w:val="32"/>
                <w:szCs w:val="32"/>
                <w:lang w:val="en-US"/>
              </w:rPr>
              <w:t>0</w:t>
            </w:r>
          </w:p>
        </w:tc>
      </w:tr>
      <w:tr w:rsidR="00B6295A" w:rsidRPr="00615F90" w14:paraId="1DF6D8DD" w14:textId="77777777" w:rsidTr="000014CE">
        <w:tc>
          <w:tcPr>
            <w:tcW w:w="5665" w:type="dxa"/>
          </w:tcPr>
          <w:p w14:paraId="6686BAE7" w14:textId="74F08FA3" w:rsidR="00B6295A" w:rsidRPr="00615F90" w:rsidRDefault="005C01CF">
            <w:pPr>
              <w:rPr>
                <w:sz w:val="32"/>
                <w:szCs w:val="32"/>
                <w:lang w:val="en-US"/>
              </w:rPr>
            </w:pPr>
            <w:proofErr w:type="spellStart"/>
            <w:r w:rsidRPr="00615F90">
              <w:rPr>
                <w:sz w:val="32"/>
                <w:szCs w:val="32"/>
                <w:lang w:val="en-US"/>
              </w:rPr>
              <w:t>Wasserbock</w:t>
            </w:r>
            <w:proofErr w:type="spellEnd"/>
          </w:p>
        </w:tc>
        <w:tc>
          <w:tcPr>
            <w:tcW w:w="1134" w:type="dxa"/>
          </w:tcPr>
          <w:p w14:paraId="59BD1C7D" w14:textId="2F878597" w:rsidR="00B6295A" w:rsidRPr="00615F90" w:rsidRDefault="005C01CF">
            <w:pPr>
              <w:rPr>
                <w:sz w:val="32"/>
                <w:szCs w:val="32"/>
                <w:lang w:val="en-US"/>
              </w:rPr>
            </w:pPr>
            <w:r w:rsidRPr="00615F90">
              <w:rPr>
                <w:sz w:val="32"/>
                <w:szCs w:val="32"/>
                <w:lang w:val="en-US"/>
              </w:rPr>
              <w:t>Euro</w:t>
            </w:r>
          </w:p>
        </w:tc>
        <w:tc>
          <w:tcPr>
            <w:tcW w:w="2217" w:type="dxa"/>
          </w:tcPr>
          <w:p w14:paraId="46FAC8D1" w14:textId="643A9CD4" w:rsidR="00B6295A" w:rsidRPr="00615F90" w:rsidRDefault="005C01CF">
            <w:pPr>
              <w:rPr>
                <w:sz w:val="32"/>
                <w:szCs w:val="32"/>
                <w:lang w:val="en-US"/>
              </w:rPr>
            </w:pPr>
            <w:r w:rsidRPr="00615F90">
              <w:rPr>
                <w:sz w:val="32"/>
                <w:szCs w:val="32"/>
                <w:lang w:val="en-US"/>
              </w:rPr>
              <w:t xml:space="preserve">auf </w:t>
            </w:r>
            <w:proofErr w:type="spellStart"/>
            <w:r w:rsidRPr="00615F90">
              <w:rPr>
                <w:sz w:val="32"/>
                <w:szCs w:val="32"/>
                <w:lang w:val="en-US"/>
              </w:rPr>
              <w:t>Anfrage</w:t>
            </w:r>
            <w:proofErr w:type="spellEnd"/>
          </w:p>
        </w:tc>
      </w:tr>
      <w:tr w:rsidR="00B6295A" w:rsidRPr="00615F90" w14:paraId="634442CE" w14:textId="77777777" w:rsidTr="000014CE">
        <w:tc>
          <w:tcPr>
            <w:tcW w:w="5665" w:type="dxa"/>
          </w:tcPr>
          <w:p w14:paraId="21EA4F15" w14:textId="1A6914CB" w:rsidR="00B6295A" w:rsidRPr="00615F90" w:rsidRDefault="007B7729">
            <w:pPr>
              <w:rPr>
                <w:sz w:val="32"/>
                <w:szCs w:val="32"/>
                <w:lang w:val="en-US"/>
              </w:rPr>
            </w:pPr>
            <w:r w:rsidRPr="00615F90">
              <w:rPr>
                <w:sz w:val="32"/>
                <w:szCs w:val="32"/>
                <w:lang w:val="en-US"/>
              </w:rPr>
              <w:t>Sable</w:t>
            </w:r>
          </w:p>
        </w:tc>
        <w:tc>
          <w:tcPr>
            <w:tcW w:w="1134" w:type="dxa"/>
          </w:tcPr>
          <w:p w14:paraId="34E8A655" w14:textId="3A8509A6" w:rsidR="00B6295A" w:rsidRPr="00615F90" w:rsidRDefault="007B7729">
            <w:pPr>
              <w:rPr>
                <w:sz w:val="32"/>
                <w:szCs w:val="32"/>
                <w:lang w:val="en-US"/>
              </w:rPr>
            </w:pPr>
            <w:r w:rsidRPr="00615F90">
              <w:rPr>
                <w:sz w:val="32"/>
                <w:szCs w:val="32"/>
                <w:lang w:val="en-US"/>
              </w:rPr>
              <w:t>Euro</w:t>
            </w:r>
          </w:p>
        </w:tc>
        <w:tc>
          <w:tcPr>
            <w:tcW w:w="2217" w:type="dxa"/>
          </w:tcPr>
          <w:p w14:paraId="5C41CC37" w14:textId="6DB45AF0" w:rsidR="00B6295A" w:rsidRPr="00615F90" w:rsidRDefault="007B7729">
            <w:pPr>
              <w:rPr>
                <w:sz w:val="32"/>
                <w:szCs w:val="32"/>
                <w:lang w:val="en-US"/>
              </w:rPr>
            </w:pPr>
            <w:r w:rsidRPr="00615F90">
              <w:rPr>
                <w:sz w:val="32"/>
                <w:szCs w:val="32"/>
                <w:lang w:val="en-US"/>
              </w:rPr>
              <w:t xml:space="preserve">Auf </w:t>
            </w:r>
            <w:proofErr w:type="spellStart"/>
            <w:r w:rsidRPr="00615F90">
              <w:rPr>
                <w:sz w:val="32"/>
                <w:szCs w:val="32"/>
                <w:lang w:val="en-US"/>
              </w:rPr>
              <w:t>Anfrage</w:t>
            </w:r>
            <w:proofErr w:type="spellEnd"/>
          </w:p>
        </w:tc>
      </w:tr>
      <w:tr w:rsidR="00B6295A" w:rsidRPr="00615F90" w14:paraId="5CC45CF1" w14:textId="77777777" w:rsidTr="000014CE">
        <w:tc>
          <w:tcPr>
            <w:tcW w:w="5665" w:type="dxa"/>
          </w:tcPr>
          <w:p w14:paraId="4CC3B718" w14:textId="08763553" w:rsidR="00B6295A" w:rsidRPr="00615F90" w:rsidRDefault="007B7729">
            <w:pPr>
              <w:rPr>
                <w:sz w:val="32"/>
                <w:szCs w:val="32"/>
                <w:lang w:val="en-US"/>
              </w:rPr>
            </w:pPr>
            <w:proofErr w:type="spellStart"/>
            <w:r w:rsidRPr="00615F90">
              <w:rPr>
                <w:sz w:val="32"/>
                <w:szCs w:val="32"/>
                <w:lang w:val="en-US"/>
              </w:rPr>
              <w:t>Reduktionswild</w:t>
            </w:r>
            <w:proofErr w:type="spellEnd"/>
          </w:p>
        </w:tc>
        <w:tc>
          <w:tcPr>
            <w:tcW w:w="1134" w:type="dxa"/>
          </w:tcPr>
          <w:p w14:paraId="0B5400E5" w14:textId="7A5A1D8B" w:rsidR="00B6295A" w:rsidRPr="00615F90" w:rsidRDefault="007B7729">
            <w:pPr>
              <w:rPr>
                <w:sz w:val="32"/>
                <w:szCs w:val="32"/>
                <w:lang w:val="en-US"/>
              </w:rPr>
            </w:pPr>
            <w:r w:rsidRPr="00615F90">
              <w:rPr>
                <w:sz w:val="32"/>
                <w:szCs w:val="32"/>
                <w:lang w:val="en-US"/>
              </w:rPr>
              <w:t>Euro</w:t>
            </w:r>
          </w:p>
        </w:tc>
        <w:tc>
          <w:tcPr>
            <w:tcW w:w="2217" w:type="dxa"/>
          </w:tcPr>
          <w:p w14:paraId="30B2F742" w14:textId="11A00FC6" w:rsidR="00B6295A" w:rsidRPr="00615F90" w:rsidRDefault="007B7729">
            <w:pPr>
              <w:rPr>
                <w:sz w:val="32"/>
                <w:szCs w:val="32"/>
                <w:lang w:val="en-US"/>
              </w:rPr>
            </w:pPr>
            <w:r w:rsidRPr="00615F90">
              <w:rPr>
                <w:sz w:val="32"/>
                <w:szCs w:val="32"/>
                <w:lang w:val="en-US"/>
              </w:rPr>
              <w:t>245</w:t>
            </w:r>
          </w:p>
        </w:tc>
      </w:tr>
      <w:tr w:rsidR="00B6295A" w:rsidRPr="00615F90" w14:paraId="6240F2EE" w14:textId="77777777" w:rsidTr="000014CE">
        <w:tc>
          <w:tcPr>
            <w:tcW w:w="5665" w:type="dxa"/>
          </w:tcPr>
          <w:p w14:paraId="742E6BB4" w14:textId="45BE6E3C" w:rsidR="00B6295A" w:rsidRPr="00615F90" w:rsidRDefault="007B7729">
            <w:pPr>
              <w:rPr>
                <w:sz w:val="32"/>
                <w:szCs w:val="32"/>
                <w:lang w:val="en-US"/>
              </w:rPr>
            </w:pPr>
            <w:proofErr w:type="spellStart"/>
            <w:r w:rsidRPr="00615F90">
              <w:rPr>
                <w:sz w:val="32"/>
                <w:szCs w:val="32"/>
                <w:lang w:val="en-US"/>
              </w:rPr>
              <w:t>Schultermontage</w:t>
            </w:r>
            <w:proofErr w:type="spellEnd"/>
            <w:r w:rsidRPr="00615F90">
              <w:rPr>
                <w:sz w:val="32"/>
                <w:szCs w:val="32"/>
                <w:lang w:val="en-US"/>
              </w:rPr>
              <w:t xml:space="preserve"> / </w:t>
            </w:r>
            <w:proofErr w:type="spellStart"/>
            <w:r w:rsidRPr="00615F90">
              <w:rPr>
                <w:sz w:val="32"/>
                <w:szCs w:val="32"/>
                <w:lang w:val="en-US"/>
              </w:rPr>
              <w:t>Vollmontage</w:t>
            </w:r>
            <w:proofErr w:type="spellEnd"/>
            <w:r w:rsidRPr="00615F90">
              <w:rPr>
                <w:sz w:val="32"/>
                <w:szCs w:val="32"/>
                <w:lang w:val="en-US"/>
              </w:rPr>
              <w:t xml:space="preserve"> (pro </w:t>
            </w:r>
            <w:proofErr w:type="spellStart"/>
            <w:r w:rsidRPr="00615F90">
              <w:rPr>
                <w:sz w:val="32"/>
                <w:szCs w:val="32"/>
                <w:lang w:val="en-US"/>
              </w:rPr>
              <w:t>Stück</w:t>
            </w:r>
            <w:proofErr w:type="spellEnd"/>
            <w:r w:rsidRPr="00615F90">
              <w:rPr>
                <w:sz w:val="32"/>
                <w:szCs w:val="32"/>
                <w:lang w:val="en-US"/>
              </w:rPr>
              <w:t>)</w:t>
            </w:r>
          </w:p>
        </w:tc>
        <w:tc>
          <w:tcPr>
            <w:tcW w:w="1134" w:type="dxa"/>
          </w:tcPr>
          <w:p w14:paraId="33E6D6A5" w14:textId="62329C9C" w:rsidR="00B6295A" w:rsidRPr="00615F90" w:rsidRDefault="007B7729">
            <w:pPr>
              <w:rPr>
                <w:sz w:val="32"/>
                <w:szCs w:val="32"/>
                <w:lang w:val="en-US"/>
              </w:rPr>
            </w:pPr>
            <w:r w:rsidRPr="00615F90">
              <w:rPr>
                <w:sz w:val="32"/>
                <w:szCs w:val="32"/>
                <w:lang w:val="en-US"/>
              </w:rPr>
              <w:t>Euro</w:t>
            </w:r>
          </w:p>
        </w:tc>
        <w:tc>
          <w:tcPr>
            <w:tcW w:w="2217" w:type="dxa"/>
          </w:tcPr>
          <w:p w14:paraId="39C55454" w14:textId="382C0372" w:rsidR="00B6295A" w:rsidRPr="00615F90" w:rsidRDefault="007B7729">
            <w:pPr>
              <w:rPr>
                <w:sz w:val="32"/>
                <w:szCs w:val="32"/>
                <w:lang w:val="en-US"/>
              </w:rPr>
            </w:pPr>
            <w:r w:rsidRPr="00615F90">
              <w:rPr>
                <w:sz w:val="32"/>
                <w:szCs w:val="32"/>
                <w:lang w:val="en-US"/>
              </w:rPr>
              <w:t>15</w:t>
            </w:r>
          </w:p>
        </w:tc>
      </w:tr>
      <w:tr w:rsidR="00B6295A" w:rsidRPr="00615F90" w14:paraId="3CA22DB9" w14:textId="77777777" w:rsidTr="000014CE">
        <w:tc>
          <w:tcPr>
            <w:tcW w:w="5665" w:type="dxa"/>
          </w:tcPr>
          <w:p w14:paraId="70B47B2F" w14:textId="3E37D07E" w:rsidR="00B6295A" w:rsidRPr="00615F90" w:rsidRDefault="007B7729">
            <w:pPr>
              <w:rPr>
                <w:sz w:val="32"/>
                <w:szCs w:val="32"/>
                <w:lang w:val="de-DE"/>
              </w:rPr>
            </w:pPr>
            <w:r w:rsidRPr="00615F90">
              <w:rPr>
                <w:sz w:val="32"/>
                <w:szCs w:val="32"/>
                <w:lang w:val="de-DE"/>
              </w:rPr>
              <w:t xml:space="preserve">Angeschweißtes und </w:t>
            </w:r>
            <w:proofErr w:type="gramStart"/>
            <w:r w:rsidRPr="00615F90">
              <w:rPr>
                <w:sz w:val="32"/>
                <w:szCs w:val="32"/>
                <w:lang w:val="de-DE"/>
              </w:rPr>
              <w:t>trotz gewissenhafter Nachsuchen</w:t>
            </w:r>
            <w:proofErr w:type="gramEnd"/>
            <w:r w:rsidRPr="00615F90">
              <w:rPr>
                <w:sz w:val="32"/>
                <w:szCs w:val="32"/>
                <w:lang w:val="de-DE"/>
              </w:rPr>
              <w:t xml:space="preserve"> nicht gefundenes Wild gilt als erlegt und wird voll berechnet</w:t>
            </w:r>
          </w:p>
        </w:tc>
        <w:tc>
          <w:tcPr>
            <w:tcW w:w="1134" w:type="dxa"/>
          </w:tcPr>
          <w:p w14:paraId="56E6BB66" w14:textId="77777777" w:rsidR="00B6295A" w:rsidRPr="00615F90" w:rsidRDefault="00B6295A">
            <w:pPr>
              <w:rPr>
                <w:sz w:val="32"/>
                <w:szCs w:val="32"/>
              </w:rPr>
            </w:pPr>
          </w:p>
        </w:tc>
        <w:tc>
          <w:tcPr>
            <w:tcW w:w="2217" w:type="dxa"/>
          </w:tcPr>
          <w:p w14:paraId="6CB025AC" w14:textId="77777777" w:rsidR="00B6295A" w:rsidRPr="00615F90" w:rsidRDefault="00B6295A">
            <w:pPr>
              <w:rPr>
                <w:sz w:val="32"/>
                <w:szCs w:val="32"/>
              </w:rPr>
            </w:pPr>
          </w:p>
        </w:tc>
      </w:tr>
      <w:tr w:rsidR="00B6295A" w:rsidRPr="00615F90" w14:paraId="483451B7" w14:textId="77777777" w:rsidTr="000014CE">
        <w:tc>
          <w:tcPr>
            <w:tcW w:w="5665" w:type="dxa"/>
          </w:tcPr>
          <w:p w14:paraId="34C0DDF6" w14:textId="5AF8F5E6" w:rsidR="00B6295A" w:rsidRPr="00615F90" w:rsidRDefault="007B7729">
            <w:pPr>
              <w:rPr>
                <w:sz w:val="32"/>
                <w:szCs w:val="32"/>
                <w:lang w:val="en-US"/>
              </w:rPr>
            </w:pPr>
            <w:proofErr w:type="spellStart"/>
            <w:r w:rsidRPr="00615F90">
              <w:rPr>
                <w:sz w:val="32"/>
                <w:szCs w:val="32"/>
                <w:lang w:val="en-US"/>
              </w:rPr>
              <w:t>Im</w:t>
            </w:r>
            <w:proofErr w:type="spellEnd"/>
            <w:r w:rsidRPr="00615F90">
              <w:rPr>
                <w:sz w:val="32"/>
                <w:szCs w:val="32"/>
                <w:lang w:val="en-US"/>
              </w:rPr>
              <w:t xml:space="preserve"> </w:t>
            </w:r>
            <w:proofErr w:type="spellStart"/>
            <w:r w:rsidRPr="00615F90">
              <w:rPr>
                <w:sz w:val="32"/>
                <w:szCs w:val="32"/>
                <w:lang w:val="en-US"/>
              </w:rPr>
              <w:t>Preis</w:t>
            </w:r>
            <w:proofErr w:type="spellEnd"/>
            <w:r w:rsidRPr="00615F90">
              <w:rPr>
                <w:sz w:val="32"/>
                <w:szCs w:val="32"/>
                <w:lang w:val="en-US"/>
              </w:rPr>
              <w:t xml:space="preserve"> </w:t>
            </w:r>
            <w:proofErr w:type="spellStart"/>
            <w:r w:rsidRPr="00615F90">
              <w:rPr>
                <w:sz w:val="32"/>
                <w:szCs w:val="32"/>
                <w:lang w:val="en-US"/>
              </w:rPr>
              <w:t>enthalten</w:t>
            </w:r>
            <w:proofErr w:type="spellEnd"/>
            <w:r w:rsidRPr="00615F90">
              <w:rPr>
                <w:sz w:val="32"/>
                <w:szCs w:val="32"/>
                <w:lang w:val="en-US"/>
              </w:rPr>
              <w:t>:</w:t>
            </w:r>
          </w:p>
        </w:tc>
        <w:tc>
          <w:tcPr>
            <w:tcW w:w="1134" w:type="dxa"/>
          </w:tcPr>
          <w:p w14:paraId="660FF258" w14:textId="77777777" w:rsidR="00B6295A" w:rsidRPr="00615F90" w:rsidRDefault="00B6295A">
            <w:pPr>
              <w:rPr>
                <w:sz w:val="32"/>
                <w:szCs w:val="32"/>
              </w:rPr>
            </w:pPr>
          </w:p>
        </w:tc>
        <w:tc>
          <w:tcPr>
            <w:tcW w:w="2217" w:type="dxa"/>
          </w:tcPr>
          <w:p w14:paraId="0CD0FADB" w14:textId="77777777" w:rsidR="00B6295A" w:rsidRPr="00615F90" w:rsidRDefault="00B6295A">
            <w:pPr>
              <w:rPr>
                <w:sz w:val="32"/>
                <w:szCs w:val="32"/>
              </w:rPr>
            </w:pPr>
          </w:p>
        </w:tc>
      </w:tr>
      <w:tr w:rsidR="00B6295A" w:rsidRPr="00615F90" w14:paraId="091840DA" w14:textId="77777777" w:rsidTr="000014CE">
        <w:tc>
          <w:tcPr>
            <w:tcW w:w="5665" w:type="dxa"/>
          </w:tcPr>
          <w:p w14:paraId="1A2FAF20" w14:textId="1DCBED2E" w:rsidR="00B6295A" w:rsidRPr="00615F90" w:rsidRDefault="007B7729">
            <w:pPr>
              <w:rPr>
                <w:sz w:val="32"/>
                <w:szCs w:val="32"/>
                <w:lang w:val="de-DE"/>
              </w:rPr>
            </w:pPr>
            <w:r w:rsidRPr="00615F90">
              <w:rPr>
                <w:sz w:val="32"/>
                <w:szCs w:val="32"/>
                <w:lang w:val="de-DE"/>
              </w:rPr>
              <w:lastRenderedPageBreak/>
              <w:t xml:space="preserve">Jagdführung mit lizenziertem Berufsjäger, Fährtenleser, </w:t>
            </w:r>
            <w:proofErr w:type="spellStart"/>
            <w:r w:rsidRPr="00615F90">
              <w:rPr>
                <w:sz w:val="32"/>
                <w:szCs w:val="32"/>
                <w:lang w:val="de-DE"/>
              </w:rPr>
              <w:t>Hilfpersonal</w:t>
            </w:r>
            <w:proofErr w:type="spellEnd"/>
            <w:r w:rsidRPr="00615F90">
              <w:rPr>
                <w:sz w:val="32"/>
                <w:szCs w:val="32"/>
                <w:lang w:val="de-DE"/>
              </w:rPr>
              <w:t xml:space="preserve">, Bergung, Rohpräparation der Trophäen (bleichen der Trophäen und salzen der Decken), Verpflegung von vier Mahlzeiten am Tag, Wäschedienst, </w:t>
            </w:r>
            <w:r w:rsidR="00BF449D" w:rsidRPr="00615F90">
              <w:rPr>
                <w:sz w:val="32"/>
                <w:szCs w:val="32"/>
                <w:lang w:val="de-DE"/>
              </w:rPr>
              <w:t xml:space="preserve">en </w:t>
            </w:r>
            <w:proofErr w:type="spellStart"/>
            <w:r w:rsidR="00BF449D" w:rsidRPr="00615F90">
              <w:rPr>
                <w:sz w:val="32"/>
                <w:szCs w:val="32"/>
                <w:lang w:val="de-DE"/>
              </w:rPr>
              <w:t>suite</w:t>
            </w:r>
            <w:proofErr w:type="spellEnd"/>
            <w:r w:rsidR="00BF449D" w:rsidRPr="00615F90">
              <w:rPr>
                <w:sz w:val="32"/>
                <w:szCs w:val="32"/>
                <w:lang w:val="de-DE"/>
              </w:rPr>
              <w:t xml:space="preserve"> Gästezimmer, transportieren der Trophäen zum Spediteur oder Präparator</w:t>
            </w:r>
          </w:p>
        </w:tc>
        <w:tc>
          <w:tcPr>
            <w:tcW w:w="1134" w:type="dxa"/>
          </w:tcPr>
          <w:p w14:paraId="325E29B4" w14:textId="77777777" w:rsidR="00B6295A" w:rsidRPr="00615F90" w:rsidRDefault="00B6295A">
            <w:pPr>
              <w:rPr>
                <w:sz w:val="32"/>
                <w:szCs w:val="32"/>
              </w:rPr>
            </w:pPr>
          </w:p>
        </w:tc>
        <w:tc>
          <w:tcPr>
            <w:tcW w:w="2217" w:type="dxa"/>
          </w:tcPr>
          <w:p w14:paraId="6172B861" w14:textId="77777777" w:rsidR="00B6295A" w:rsidRPr="00615F90" w:rsidRDefault="00B6295A">
            <w:pPr>
              <w:rPr>
                <w:sz w:val="32"/>
                <w:szCs w:val="32"/>
              </w:rPr>
            </w:pPr>
          </w:p>
        </w:tc>
      </w:tr>
      <w:tr w:rsidR="00B6295A" w:rsidRPr="00615F90" w14:paraId="17C27470" w14:textId="77777777" w:rsidTr="000014CE">
        <w:tc>
          <w:tcPr>
            <w:tcW w:w="5665" w:type="dxa"/>
          </w:tcPr>
          <w:p w14:paraId="027C95FC" w14:textId="7E1A89FE" w:rsidR="00B6295A" w:rsidRPr="00615F90" w:rsidRDefault="00BF449D">
            <w:pPr>
              <w:rPr>
                <w:sz w:val="32"/>
                <w:szCs w:val="32"/>
                <w:lang w:val="en-US"/>
              </w:rPr>
            </w:pPr>
            <w:proofErr w:type="spellStart"/>
            <w:r w:rsidRPr="00615F90">
              <w:rPr>
                <w:sz w:val="32"/>
                <w:szCs w:val="32"/>
                <w:lang w:val="en-US"/>
              </w:rPr>
              <w:t>Nicht</w:t>
            </w:r>
            <w:proofErr w:type="spellEnd"/>
            <w:r w:rsidRPr="00615F90">
              <w:rPr>
                <w:sz w:val="32"/>
                <w:szCs w:val="32"/>
                <w:lang w:val="en-US"/>
              </w:rPr>
              <w:t xml:space="preserve"> </w:t>
            </w:r>
            <w:proofErr w:type="spellStart"/>
            <w:r w:rsidRPr="00615F90">
              <w:rPr>
                <w:sz w:val="32"/>
                <w:szCs w:val="32"/>
                <w:lang w:val="en-US"/>
              </w:rPr>
              <w:t>im</w:t>
            </w:r>
            <w:proofErr w:type="spellEnd"/>
            <w:r w:rsidRPr="00615F90">
              <w:rPr>
                <w:sz w:val="32"/>
                <w:szCs w:val="32"/>
                <w:lang w:val="en-US"/>
              </w:rPr>
              <w:t xml:space="preserve"> </w:t>
            </w:r>
            <w:proofErr w:type="spellStart"/>
            <w:r w:rsidRPr="00615F90">
              <w:rPr>
                <w:sz w:val="32"/>
                <w:szCs w:val="32"/>
                <w:lang w:val="en-US"/>
              </w:rPr>
              <w:t>Preis</w:t>
            </w:r>
            <w:proofErr w:type="spellEnd"/>
            <w:r w:rsidRPr="00615F90">
              <w:rPr>
                <w:sz w:val="32"/>
                <w:szCs w:val="32"/>
                <w:lang w:val="en-US"/>
              </w:rPr>
              <w:t xml:space="preserve"> </w:t>
            </w:r>
            <w:proofErr w:type="spellStart"/>
            <w:r w:rsidRPr="00615F90">
              <w:rPr>
                <w:sz w:val="32"/>
                <w:szCs w:val="32"/>
                <w:lang w:val="en-US"/>
              </w:rPr>
              <w:t>enthalten</w:t>
            </w:r>
            <w:proofErr w:type="spellEnd"/>
            <w:r w:rsidRPr="00615F90">
              <w:rPr>
                <w:sz w:val="32"/>
                <w:szCs w:val="32"/>
                <w:lang w:val="en-US"/>
              </w:rPr>
              <w:t>:</w:t>
            </w:r>
          </w:p>
        </w:tc>
        <w:tc>
          <w:tcPr>
            <w:tcW w:w="1134" w:type="dxa"/>
          </w:tcPr>
          <w:p w14:paraId="00928D2A" w14:textId="77777777" w:rsidR="00B6295A" w:rsidRPr="00615F90" w:rsidRDefault="00B6295A">
            <w:pPr>
              <w:rPr>
                <w:sz w:val="32"/>
                <w:szCs w:val="32"/>
              </w:rPr>
            </w:pPr>
          </w:p>
        </w:tc>
        <w:tc>
          <w:tcPr>
            <w:tcW w:w="2217" w:type="dxa"/>
          </w:tcPr>
          <w:p w14:paraId="113E229C" w14:textId="77777777" w:rsidR="00B6295A" w:rsidRPr="00615F90" w:rsidRDefault="00B6295A">
            <w:pPr>
              <w:rPr>
                <w:sz w:val="32"/>
                <w:szCs w:val="32"/>
              </w:rPr>
            </w:pPr>
          </w:p>
        </w:tc>
      </w:tr>
      <w:tr w:rsidR="00B6295A" w:rsidRPr="00615F90" w14:paraId="5270D12A" w14:textId="77777777" w:rsidTr="000014CE">
        <w:tc>
          <w:tcPr>
            <w:tcW w:w="5665" w:type="dxa"/>
          </w:tcPr>
          <w:p w14:paraId="19F9B521" w14:textId="3C37ADB8" w:rsidR="00B6295A" w:rsidRPr="00615F90" w:rsidRDefault="00BF449D">
            <w:pPr>
              <w:rPr>
                <w:sz w:val="32"/>
                <w:szCs w:val="32"/>
                <w:lang w:val="de-DE"/>
              </w:rPr>
            </w:pPr>
            <w:r w:rsidRPr="00615F90">
              <w:rPr>
                <w:sz w:val="32"/>
                <w:szCs w:val="32"/>
                <w:lang w:val="de-DE"/>
              </w:rPr>
              <w:t>Anreise nach Namibia, alkoholische Getränke, Fahrten auf besonderen Wunsch, Versand und Verpackung der Trophäen, persönliche Ausgaben wie Telefon, Trinkgelder usw.</w:t>
            </w:r>
          </w:p>
        </w:tc>
        <w:tc>
          <w:tcPr>
            <w:tcW w:w="1134" w:type="dxa"/>
          </w:tcPr>
          <w:p w14:paraId="1BA660C1" w14:textId="77777777" w:rsidR="00B6295A" w:rsidRPr="00615F90" w:rsidRDefault="00B6295A">
            <w:pPr>
              <w:rPr>
                <w:sz w:val="32"/>
                <w:szCs w:val="32"/>
              </w:rPr>
            </w:pPr>
          </w:p>
        </w:tc>
        <w:tc>
          <w:tcPr>
            <w:tcW w:w="2217" w:type="dxa"/>
          </w:tcPr>
          <w:p w14:paraId="58DA86C3" w14:textId="77777777" w:rsidR="00B6295A" w:rsidRPr="00615F90" w:rsidRDefault="00B6295A">
            <w:pPr>
              <w:rPr>
                <w:sz w:val="32"/>
                <w:szCs w:val="32"/>
              </w:rPr>
            </w:pPr>
          </w:p>
        </w:tc>
      </w:tr>
      <w:tr w:rsidR="00B6295A" w:rsidRPr="00615F90" w14:paraId="3AE0B3EF" w14:textId="77777777" w:rsidTr="000014CE">
        <w:tc>
          <w:tcPr>
            <w:tcW w:w="5665" w:type="dxa"/>
          </w:tcPr>
          <w:p w14:paraId="4D15086E" w14:textId="7A7485BD" w:rsidR="00B6295A" w:rsidRPr="00615F90" w:rsidRDefault="00BF449D">
            <w:pPr>
              <w:rPr>
                <w:sz w:val="32"/>
                <w:szCs w:val="32"/>
                <w:lang w:val="en-US"/>
              </w:rPr>
            </w:pPr>
            <w:proofErr w:type="spellStart"/>
            <w:r w:rsidRPr="00615F90">
              <w:rPr>
                <w:sz w:val="32"/>
                <w:szCs w:val="32"/>
                <w:lang w:val="en-US"/>
              </w:rPr>
              <w:t>Haftung</w:t>
            </w:r>
            <w:proofErr w:type="spellEnd"/>
            <w:r w:rsidRPr="00615F90">
              <w:rPr>
                <w:sz w:val="32"/>
                <w:szCs w:val="32"/>
                <w:lang w:val="en-US"/>
              </w:rPr>
              <w:t>:</w:t>
            </w:r>
          </w:p>
        </w:tc>
        <w:tc>
          <w:tcPr>
            <w:tcW w:w="1134" w:type="dxa"/>
          </w:tcPr>
          <w:p w14:paraId="3AF14B70" w14:textId="77777777" w:rsidR="00B6295A" w:rsidRPr="00615F90" w:rsidRDefault="00B6295A">
            <w:pPr>
              <w:rPr>
                <w:sz w:val="32"/>
                <w:szCs w:val="32"/>
              </w:rPr>
            </w:pPr>
          </w:p>
        </w:tc>
        <w:tc>
          <w:tcPr>
            <w:tcW w:w="2217" w:type="dxa"/>
          </w:tcPr>
          <w:p w14:paraId="55E7DB9B" w14:textId="77777777" w:rsidR="00B6295A" w:rsidRPr="00615F90" w:rsidRDefault="00B6295A">
            <w:pPr>
              <w:rPr>
                <w:sz w:val="32"/>
                <w:szCs w:val="32"/>
              </w:rPr>
            </w:pPr>
          </w:p>
        </w:tc>
      </w:tr>
      <w:tr w:rsidR="00B6295A" w:rsidRPr="00615F90" w14:paraId="67DA3D60" w14:textId="77777777" w:rsidTr="000014CE">
        <w:tc>
          <w:tcPr>
            <w:tcW w:w="5665" w:type="dxa"/>
          </w:tcPr>
          <w:p w14:paraId="59639D82" w14:textId="02D2469A" w:rsidR="00B6295A" w:rsidRPr="00615F90" w:rsidRDefault="00BF449D">
            <w:pPr>
              <w:rPr>
                <w:sz w:val="32"/>
                <w:szCs w:val="32"/>
                <w:lang w:val="de-DE"/>
              </w:rPr>
            </w:pPr>
            <w:r w:rsidRPr="00615F90">
              <w:rPr>
                <w:sz w:val="32"/>
                <w:szCs w:val="32"/>
                <w:lang w:val="de-DE"/>
              </w:rPr>
              <w:t xml:space="preserve">! Wir empfinden es als unsere Pflicht, unsere verehrten Gäste darauf hinzuweisen, dass Namibia Safari Hunting und seine Angestellten für keinerlei Schäden, Verluste, Unfälle, Verletzungen oder Verspätungen, egal auf welchen Gründen es dazu kommt verantwortlich gemacht werden können. </w:t>
            </w:r>
            <w:r w:rsidR="00615F90" w:rsidRPr="00615F90">
              <w:rPr>
                <w:sz w:val="32"/>
                <w:szCs w:val="32"/>
                <w:lang w:val="de-DE"/>
              </w:rPr>
              <w:t>Wir empfehlen den Abschluss einer Reisekostenausfall-Versicherung sowie einer Auslandskrankenversicherung.</w:t>
            </w:r>
            <w:r w:rsidR="007417DA">
              <w:rPr>
                <w:sz w:val="32"/>
                <w:szCs w:val="32"/>
                <w:lang w:val="de-DE"/>
              </w:rPr>
              <w:t xml:space="preserve"> !</w:t>
            </w:r>
          </w:p>
        </w:tc>
        <w:tc>
          <w:tcPr>
            <w:tcW w:w="1134" w:type="dxa"/>
          </w:tcPr>
          <w:p w14:paraId="5D9E5B38" w14:textId="77777777" w:rsidR="00B6295A" w:rsidRPr="00615F90" w:rsidRDefault="00B6295A">
            <w:pPr>
              <w:rPr>
                <w:sz w:val="32"/>
                <w:szCs w:val="32"/>
              </w:rPr>
            </w:pPr>
          </w:p>
        </w:tc>
        <w:tc>
          <w:tcPr>
            <w:tcW w:w="2217" w:type="dxa"/>
          </w:tcPr>
          <w:p w14:paraId="1F1E48C4" w14:textId="77777777" w:rsidR="00B6295A" w:rsidRPr="00615F90" w:rsidRDefault="00B6295A">
            <w:pPr>
              <w:rPr>
                <w:sz w:val="32"/>
                <w:szCs w:val="32"/>
              </w:rPr>
            </w:pPr>
          </w:p>
        </w:tc>
      </w:tr>
    </w:tbl>
    <w:p w14:paraId="0F39F480" w14:textId="77777777" w:rsidR="00B6295A" w:rsidRPr="00615F90" w:rsidRDefault="00B6295A">
      <w:pPr>
        <w:rPr>
          <w:sz w:val="32"/>
          <w:szCs w:val="32"/>
        </w:rPr>
      </w:pPr>
    </w:p>
    <w:sectPr w:rsidR="00B6295A" w:rsidRPr="00615F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64336"/>
    <w:multiLevelType w:val="hybridMultilevel"/>
    <w:tmpl w:val="848EACE8"/>
    <w:lvl w:ilvl="0" w:tplc="476A2FD0">
      <w:start w:val="18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EA5240"/>
    <w:multiLevelType w:val="hybridMultilevel"/>
    <w:tmpl w:val="4AD8D86C"/>
    <w:lvl w:ilvl="0" w:tplc="986262E4">
      <w:start w:val="18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95A"/>
    <w:rsid w:val="000014CE"/>
    <w:rsid w:val="000705A1"/>
    <w:rsid w:val="003734DC"/>
    <w:rsid w:val="005C01CF"/>
    <w:rsid w:val="00615F90"/>
    <w:rsid w:val="007417DA"/>
    <w:rsid w:val="007B7729"/>
    <w:rsid w:val="00B6295A"/>
    <w:rsid w:val="00BA24C0"/>
    <w:rsid w:val="00BF449D"/>
    <w:rsid w:val="00C4637E"/>
    <w:rsid w:val="00FC3626"/>
  </w:rsids>
  <m:mathPr>
    <m:mathFont m:val="Cambria Math"/>
    <m:brkBin m:val="before"/>
    <m:brkBinSub m:val="--"/>
    <m:smallFrac m:val="0"/>
    <m:dispDef/>
    <m:lMargin m:val="0"/>
    <m:rMargin m:val="0"/>
    <m:defJc m:val="centerGroup"/>
    <m:wrapIndent m:val="1440"/>
    <m:intLim m:val="subSup"/>
    <m:naryLim m:val="undOvr"/>
  </m:mathPr>
  <w:themeFontLang w:val="de-NA"/>
  <w:clrSchemeMapping w:bg1="light1" w:t1="dark1" w:bg2="light2" w:t2="dark2" w:accent1="accent1" w:accent2="accent2" w:accent3="accent3" w:accent4="accent4" w:accent5="accent5" w:accent6="accent6" w:hyperlink="hyperlink" w:followedHyperlink="followedHyperlink"/>
  <w:decimalSymbol w:val=","/>
  <w:listSeparator w:val=";"/>
  <w14:docId w14:val="7A2DC0DC"/>
  <w15:chartTrackingRefBased/>
  <w15:docId w15:val="{4C1F3207-CC0F-FC4B-BEBE-BDD39CF41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N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62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73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02410F6B33B646BC758BD435530546" ma:contentTypeVersion="13" ma:contentTypeDescription="Create a new document." ma:contentTypeScope="" ma:versionID="b751b67e2153cdde78ecb38f4981e10e">
  <xsd:schema xmlns:xsd="http://www.w3.org/2001/XMLSchema" xmlns:xs="http://www.w3.org/2001/XMLSchema" xmlns:p="http://schemas.microsoft.com/office/2006/metadata/properties" xmlns:ns2="4bd60e08-0f6c-41b0-bb3f-731ee92a881c" xmlns:ns3="183dc4fb-fdbb-437d-91f3-ef57adabaf83" targetNamespace="http://schemas.microsoft.com/office/2006/metadata/properties" ma:root="true" ma:fieldsID="b10033699f14277e803f8fd55a02c651" ns2:_="" ns3:_="">
    <xsd:import namespace="4bd60e08-0f6c-41b0-bb3f-731ee92a881c"/>
    <xsd:import namespace="183dc4fb-fdbb-437d-91f3-ef57adabaf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d60e08-0f6c-41b0-bb3f-731ee92a8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8d7efde-3945-4ae0-a036-b3b8b71988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3dc4fb-fdbb-437d-91f3-ef57adabaf8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c9f38f2-803d-4d7e-8b25-d042cfc62815}" ma:internalName="TaxCatchAll" ma:showField="CatchAllData" ma:web="183dc4fb-fdbb-437d-91f3-ef57adabaf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bd60e08-0f6c-41b0-bb3f-731ee92a881c">
      <Terms xmlns="http://schemas.microsoft.com/office/infopath/2007/PartnerControls"/>
    </lcf76f155ced4ddcb4097134ff3c332f>
    <TaxCatchAll xmlns="183dc4fb-fdbb-437d-91f3-ef57adabaf83" xsi:nil="true"/>
  </documentManagement>
</p:properties>
</file>

<file path=customXml/itemProps1.xml><?xml version="1.0" encoding="utf-8"?>
<ds:datastoreItem xmlns:ds="http://schemas.openxmlformats.org/officeDocument/2006/customXml" ds:itemID="{CFD2F526-ADB0-4473-A977-FE2291DBFA8C}"/>
</file>

<file path=customXml/itemProps2.xml><?xml version="1.0" encoding="utf-8"?>
<ds:datastoreItem xmlns:ds="http://schemas.openxmlformats.org/officeDocument/2006/customXml" ds:itemID="{4DC6F3A6-C42B-4476-B991-0A4F3DEA5E1F}"/>
</file>

<file path=customXml/itemProps3.xml><?xml version="1.0" encoding="utf-8"?>
<ds:datastoreItem xmlns:ds="http://schemas.openxmlformats.org/officeDocument/2006/customXml" ds:itemID="{BFA52CC2-ABC4-4B34-9B1B-80944CDC32E0}"/>
</file>

<file path=docProps/app.xml><?xml version="1.0" encoding="utf-8"?>
<Properties xmlns="http://schemas.openxmlformats.org/officeDocument/2006/extended-properties" xmlns:vt="http://schemas.openxmlformats.org/officeDocument/2006/docPropsVTypes">
  <Template>Normal.dotm</Template>
  <TotalTime>0</TotalTime>
  <Pages>3</Pages>
  <Words>380</Words>
  <Characters>2396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Microsoft Office-Benutzer</cp:lastModifiedBy>
  <cp:revision>1</cp:revision>
  <dcterms:created xsi:type="dcterms:W3CDTF">2022-10-31T05:33:00Z</dcterms:created>
  <dcterms:modified xsi:type="dcterms:W3CDTF">2022-10-31T07:26:00Z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0x010100A202410F6B33B646BC758BD435530546</vt:lpwstr>
  </property>
</Properties>
</file>